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1EA" w:rsidRPr="00D561EA" w:rsidRDefault="00D561EA" w:rsidP="00D561EA">
      <w:pPr>
        <w:tabs>
          <w:tab w:val="left" w:pos="426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61EA" w:rsidRPr="00D561EA" w:rsidRDefault="00D561EA" w:rsidP="00D561EA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61EA">
        <w:rPr>
          <w:rFonts w:ascii="Times New Roman" w:eastAsia="Calibri" w:hAnsi="Times New Roman" w:cs="Times New Roman"/>
          <w:b/>
          <w:sz w:val="24"/>
          <w:szCs w:val="24"/>
        </w:rPr>
        <w:t>РОССИЙСКАЯ ФЕДЕРАЦИЯ</w:t>
      </w:r>
    </w:p>
    <w:p w:rsidR="00D561EA" w:rsidRPr="00D561EA" w:rsidRDefault="00D561EA" w:rsidP="00D561EA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61EA">
        <w:rPr>
          <w:rFonts w:ascii="Times New Roman" w:eastAsia="Calibri" w:hAnsi="Times New Roman" w:cs="Times New Roman"/>
          <w:b/>
          <w:sz w:val="24"/>
          <w:szCs w:val="24"/>
        </w:rPr>
        <w:t>ЛЕНИНГРАДСКАЯ ОБЛАСТЬ</w:t>
      </w:r>
    </w:p>
    <w:p w:rsidR="00D561EA" w:rsidRPr="00D561EA" w:rsidRDefault="00D561EA" w:rsidP="00D561EA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61EA">
        <w:rPr>
          <w:rFonts w:ascii="Times New Roman" w:eastAsia="Calibri" w:hAnsi="Times New Roman" w:cs="Times New Roman"/>
          <w:b/>
          <w:sz w:val="24"/>
          <w:szCs w:val="24"/>
        </w:rPr>
        <w:t>ТОСНЕНСКИЙ   РАЙОН</w:t>
      </w:r>
    </w:p>
    <w:p w:rsidR="00D561EA" w:rsidRPr="00D561EA" w:rsidRDefault="00D561EA" w:rsidP="00D561EA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61EA">
        <w:rPr>
          <w:rFonts w:ascii="Times New Roman" w:eastAsia="Calibri" w:hAnsi="Times New Roman" w:cs="Times New Roman"/>
          <w:b/>
          <w:sz w:val="24"/>
          <w:szCs w:val="24"/>
        </w:rPr>
        <w:t xml:space="preserve">СОВЕТ  ДЕПУТАТОВ </w:t>
      </w:r>
    </w:p>
    <w:p w:rsidR="00D561EA" w:rsidRPr="00D561EA" w:rsidRDefault="00D561EA" w:rsidP="00D561EA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61EA" w:rsidRPr="00D561EA" w:rsidRDefault="00D561EA" w:rsidP="00D561EA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61EA">
        <w:rPr>
          <w:rFonts w:ascii="Times New Roman" w:eastAsia="Calibri" w:hAnsi="Times New Roman" w:cs="Times New Roman"/>
          <w:b/>
          <w:sz w:val="24"/>
          <w:szCs w:val="24"/>
        </w:rPr>
        <w:t xml:space="preserve">ШАПКИНСКОГО СЕЛЬСКОГОПОСЕЛЕНИЯ </w:t>
      </w:r>
    </w:p>
    <w:p w:rsidR="00D561EA" w:rsidRPr="00D561EA" w:rsidRDefault="00D561EA" w:rsidP="00D561EA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61EA">
        <w:rPr>
          <w:rFonts w:ascii="Times New Roman" w:eastAsia="Calibri" w:hAnsi="Times New Roman" w:cs="Times New Roman"/>
          <w:b/>
          <w:sz w:val="24"/>
          <w:szCs w:val="24"/>
        </w:rPr>
        <w:t>ЧЕТВЕРТОГО СОЗЫВА</w:t>
      </w:r>
    </w:p>
    <w:p w:rsidR="00D561EA" w:rsidRPr="00D561EA" w:rsidRDefault="00D561EA" w:rsidP="00D561EA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561EA" w:rsidRPr="00D561EA" w:rsidRDefault="00D561EA" w:rsidP="00D561EA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61EA">
        <w:rPr>
          <w:rFonts w:ascii="Times New Roman" w:eastAsia="Calibri" w:hAnsi="Times New Roman" w:cs="Times New Roman"/>
          <w:b/>
          <w:sz w:val="24"/>
          <w:szCs w:val="24"/>
        </w:rPr>
        <w:t>РЕШЕНИЕ</w:t>
      </w:r>
    </w:p>
    <w:p w:rsidR="00D561EA" w:rsidRPr="00D561EA" w:rsidRDefault="009B5B2C" w:rsidP="00D56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17.07.2023 № 126</w:t>
      </w:r>
      <w:bookmarkStart w:id="0" w:name="_GoBack"/>
      <w:bookmarkEnd w:id="0"/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6204"/>
        <w:gridCol w:w="3827"/>
      </w:tblGrid>
      <w:tr w:rsidR="00D561EA" w:rsidRPr="00D561EA" w:rsidTr="005A1320">
        <w:trPr>
          <w:trHeight w:val="1269"/>
        </w:trPr>
        <w:tc>
          <w:tcPr>
            <w:tcW w:w="6204" w:type="dxa"/>
          </w:tcPr>
          <w:p w:rsidR="00D561EA" w:rsidRPr="00D561EA" w:rsidRDefault="00D561EA" w:rsidP="00D561EA">
            <w:pPr>
              <w:tabs>
                <w:tab w:val="left" w:pos="3261"/>
                <w:tab w:val="left" w:pos="5103"/>
              </w:tabs>
              <w:spacing w:after="0" w:line="240" w:lineRule="auto"/>
              <w:ind w:right="17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61EA" w:rsidRPr="00D561EA" w:rsidRDefault="00D561EA" w:rsidP="00D561EA">
            <w:pPr>
              <w:tabs>
                <w:tab w:val="left" w:pos="3402"/>
                <w:tab w:val="left" w:pos="3969"/>
                <w:tab w:val="left" w:pos="4111"/>
                <w:tab w:val="left" w:pos="5103"/>
              </w:tabs>
              <w:spacing w:after="0" w:line="240" w:lineRule="auto"/>
              <w:ind w:right="17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принятии Устава муниципального образования Шапкинское сельское поселение Тосненского муниципального района Ленинградской области</w:t>
            </w:r>
          </w:p>
          <w:p w:rsidR="00D561EA" w:rsidRPr="00D561EA" w:rsidRDefault="00D561EA" w:rsidP="00D56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D561EA" w:rsidRPr="00D561EA" w:rsidRDefault="00D561EA" w:rsidP="00D561E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561EA" w:rsidRPr="00D561EA" w:rsidRDefault="00D561EA" w:rsidP="00D561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Конституцией Российской Федерацией, федеральным законодательством, законодательством Ленинградской области и на основании части 3 статьи 44 Федерального закона от 6 октября 2003 года № 131-ФЗ «Об общих принципах организации местного самоуправления в Российской Федерации», совет депутатов </w:t>
      </w:r>
      <w:r w:rsidRPr="00D561E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Шапкинского</w:t>
      </w:r>
      <w:r w:rsidRPr="00D56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</w:t>
      </w:r>
    </w:p>
    <w:p w:rsidR="00D561EA" w:rsidRPr="00D561EA" w:rsidRDefault="00D561EA" w:rsidP="00D561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61EA" w:rsidRPr="00D561EA" w:rsidRDefault="00D561EA" w:rsidP="00D561EA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РЕШИЛ:</w:t>
      </w:r>
    </w:p>
    <w:p w:rsidR="00D561EA" w:rsidRPr="00D561EA" w:rsidRDefault="00D561EA" w:rsidP="00D561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61EA" w:rsidRPr="00D561EA" w:rsidRDefault="00D561EA" w:rsidP="00D561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6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Принять Устав муниципального образования </w:t>
      </w:r>
      <w:r w:rsidRPr="00D561E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Шапкинское</w:t>
      </w:r>
      <w:r w:rsidRPr="00D56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 </w:t>
      </w:r>
      <w:r w:rsidRPr="00D56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Тосненского муниципального района Ленинградской области (далее - Устав муниципального </w:t>
      </w:r>
      <w:r w:rsidRPr="00D56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образования), согласно приложению к настоящему решению.</w:t>
      </w:r>
    </w:p>
    <w:p w:rsidR="00D561EA" w:rsidRPr="00D561EA" w:rsidRDefault="00D561EA" w:rsidP="00D561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Направить Устав муниципального образования в Главное управление Министерства юстиции Российской Федерации по Санкт-Петербургу и Ленинградской области для государственной регистрации.</w:t>
      </w:r>
    </w:p>
    <w:p w:rsidR="00D561EA" w:rsidRPr="00D561EA" w:rsidRDefault="00D561EA" w:rsidP="00D561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Устав муниципального образования подлежит официальному опубликованию в официальном периодическом печатном издании </w:t>
      </w:r>
      <w:r w:rsidRPr="00D56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газета «Тосненский вестник» </w:t>
      </w:r>
      <w:r w:rsidRPr="00D56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государственной регистрации.</w:t>
      </w:r>
    </w:p>
    <w:p w:rsidR="00D561EA" w:rsidRPr="00D561EA" w:rsidRDefault="00D561EA" w:rsidP="00D561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Устав муниципального образования вступает в силу с момента официального опубликования.</w:t>
      </w:r>
    </w:p>
    <w:p w:rsidR="00D561EA" w:rsidRPr="00D561EA" w:rsidRDefault="00D561EA" w:rsidP="00D561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Настоящее решение вступает в силу с момента принятия.</w:t>
      </w:r>
    </w:p>
    <w:p w:rsidR="00D561EA" w:rsidRPr="00D561EA" w:rsidRDefault="00D561EA" w:rsidP="00D561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gramStart"/>
      <w:r w:rsidRPr="00D56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D56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образования.</w:t>
      </w:r>
    </w:p>
    <w:p w:rsidR="00D561EA" w:rsidRPr="00D561EA" w:rsidRDefault="00D561EA" w:rsidP="00D561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61EA" w:rsidRPr="00D561EA" w:rsidRDefault="00D561EA" w:rsidP="00D561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61EA" w:rsidRPr="00D561EA" w:rsidRDefault="00D561EA" w:rsidP="00D561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61EA" w:rsidRPr="00D561EA" w:rsidRDefault="00D561EA" w:rsidP="00D561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муниципального образования,</w:t>
      </w:r>
    </w:p>
    <w:p w:rsidR="00D561EA" w:rsidRPr="00D561EA" w:rsidRDefault="00D561EA" w:rsidP="00D561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56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исполняющий</w:t>
      </w:r>
      <w:proofErr w:type="gramEnd"/>
      <w:r w:rsidRPr="00D56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полномочия</w:t>
      </w:r>
    </w:p>
    <w:p w:rsidR="00D561EA" w:rsidRPr="00D561EA" w:rsidRDefault="00D561EA" w:rsidP="00D561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председателя совета депутатов                                                                          А.В. Соколов</w:t>
      </w:r>
    </w:p>
    <w:p w:rsidR="00E57DAF" w:rsidRDefault="00E57DAF"/>
    <w:sectPr w:rsidR="00E57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956"/>
    <w:rsid w:val="00392B13"/>
    <w:rsid w:val="00422956"/>
    <w:rsid w:val="009B5B2C"/>
    <w:rsid w:val="00D561EA"/>
    <w:rsid w:val="00E5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бухгалтер</dc:creator>
  <cp:lastModifiedBy>User1</cp:lastModifiedBy>
  <cp:revision>3</cp:revision>
  <dcterms:created xsi:type="dcterms:W3CDTF">2023-07-12T07:34:00Z</dcterms:created>
  <dcterms:modified xsi:type="dcterms:W3CDTF">2023-07-18T07:01:00Z</dcterms:modified>
</cp:coreProperties>
</file>