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bookmarkStart w:id="0" w:name="P43"/>
      <w:bookmarkEnd w:id="0"/>
      <w:r w:rsidRPr="002C529A">
        <w:rPr>
          <w:rFonts w:ascii="Times New Roman" w:eastAsia="Calibri" w:hAnsi="Times New Roman" w:cs="Times New Roman"/>
          <w:b/>
          <w:sz w:val="24"/>
          <w:szCs w:val="24"/>
          <w:lang w:eastAsia="ru-RU"/>
        </w:rPr>
        <w:t>ШАПКИНСКОЕ СЕЛЬСКОЕ ПОСЕЛЕНИЕ</w:t>
      </w:r>
    </w:p>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r w:rsidRPr="002C529A">
        <w:rPr>
          <w:rFonts w:ascii="Times New Roman" w:eastAsia="Calibri" w:hAnsi="Times New Roman" w:cs="Times New Roman"/>
          <w:b/>
          <w:sz w:val="24"/>
          <w:szCs w:val="24"/>
          <w:lang w:eastAsia="ru-RU"/>
        </w:rPr>
        <w:t>ТОСНЕНСКОГО РАЙОНА ЛЕНИНГРАДСКОЙ ОБЛАСТИ</w:t>
      </w:r>
    </w:p>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p>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r w:rsidRPr="002C529A">
        <w:rPr>
          <w:rFonts w:ascii="Times New Roman" w:eastAsia="Calibri" w:hAnsi="Times New Roman" w:cs="Times New Roman"/>
          <w:b/>
          <w:sz w:val="24"/>
          <w:szCs w:val="24"/>
          <w:lang w:eastAsia="ru-RU"/>
        </w:rPr>
        <w:t>АДМИНИСТРАЦИЯ</w:t>
      </w:r>
    </w:p>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p>
    <w:p w:rsidR="002C529A" w:rsidRPr="002C529A" w:rsidRDefault="002C529A" w:rsidP="002C529A">
      <w:pPr>
        <w:spacing w:after="0" w:line="240" w:lineRule="auto"/>
        <w:jc w:val="center"/>
        <w:rPr>
          <w:rFonts w:ascii="Times New Roman" w:eastAsia="Calibri" w:hAnsi="Times New Roman" w:cs="Times New Roman"/>
          <w:b/>
          <w:sz w:val="24"/>
          <w:szCs w:val="24"/>
          <w:lang w:eastAsia="ru-RU"/>
        </w:rPr>
      </w:pPr>
      <w:r w:rsidRPr="002C529A">
        <w:rPr>
          <w:rFonts w:ascii="Times New Roman" w:eastAsia="Calibri" w:hAnsi="Times New Roman" w:cs="Times New Roman"/>
          <w:b/>
          <w:sz w:val="24"/>
          <w:szCs w:val="24"/>
          <w:lang w:eastAsia="ru-RU"/>
        </w:rPr>
        <w:t>ПОСТАНОВЛЕНИЕ</w:t>
      </w:r>
    </w:p>
    <w:p w:rsidR="002C529A" w:rsidRPr="002C529A" w:rsidRDefault="002C529A" w:rsidP="002C529A">
      <w:pPr>
        <w:tabs>
          <w:tab w:val="left" w:pos="3180"/>
          <w:tab w:val="left" w:pos="8220"/>
        </w:tabs>
        <w:spacing w:after="0" w:line="240" w:lineRule="auto"/>
        <w:jc w:val="both"/>
        <w:rPr>
          <w:rFonts w:ascii="Times New Roman" w:eastAsia="Calibri" w:hAnsi="Times New Roman" w:cs="Times New Roman"/>
          <w:sz w:val="24"/>
          <w:szCs w:val="24"/>
          <w:lang w:eastAsia="ru-RU"/>
        </w:rPr>
      </w:pPr>
    </w:p>
    <w:p w:rsidR="002C529A" w:rsidRPr="002C529A" w:rsidRDefault="002C529A" w:rsidP="002C529A">
      <w:pPr>
        <w:tabs>
          <w:tab w:val="left" w:pos="3180"/>
          <w:tab w:val="left" w:pos="8220"/>
        </w:tabs>
        <w:spacing w:after="0" w:line="240" w:lineRule="auto"/>
        <w:jc w:val="both"/>
        <w:rPr>
          <w:rFonts w:ascii="Times New Roman" w:eastAsia="Calibri" w:hAnsi="Times New Roman" w:cs="Times New Roman"/>
          <w:sz w:val="24"/>
          <w:szCs w:val="24"/>
          <w:u w:val="single"/>
          <w:lang w:eastAsia="ru-RU"/>
        </w:rPr>
      </w:pPr>
    </w:p>
    <w:p w:rsidR="002C529A" w:rsidRPr="002C529A" w:rsidRDefault="00945DF1" w:rsidP="002C529A">
      <w:pPr>
        <w:tabs>
          <w:tab w:val="left" w:pos="3180"/>
          <w:tab w:val="left" w:pos="8220"/>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002C529A" w:rsidRPr="002C529A">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12</w:t>
      </w:r>
      <w:r w:rsidR="002C529A" w:rsidRPr="002C529A">
        <w:rPr>
          <w:rFonts w:ascii="Times New Roman" w:eastAsia="Calibri" w:hAnsi="Times New Roman" w:cs="Times New Roman"/>
          <w:sz w:val="24"/>
          <w:szCs w:val="24"/>
          <w:lang w:eastAsia="ru-RU"/>
        </w:rPr>
        <w:t>.201</w:t>
      </w:r>
      <w:r w:rsidR="002C529A">
        <w:rPr>
          <w:rFonts w:ascii="Times New Roman" w:eastAsia="Calibri" w:hAnsi="Times New Roman" w:cs="Times New Roman"/>
          <w:sz w:val="24"/>
          <w:szCs w:val="24"/>
          <w:lang w:eastAsia="ru-RU"/>
        </w:rPr>
        <w:t>8</w:t>
      </w:r>
      <w:r w:rsidR="002C529A" w:rsidRPr="002C529A">
        <w:rPr>
          <w:rFonts w:ascii="Times New Roman" w:eastAsia="Calibri" w:hAnsi="Times New Roman" w:cs="Times New Roman"/>
          <w:sz w:val="24"/>
          <w:szCs w:val="24"/>
          <w:lang w:eastAsia="ru-RU"/>
        </w:rPr>
        <w:t xml:space="preserve"> № 1</w:t>
      </w:r>
      <w:r>
        <w:rPr>
          <w:rFonts w:ascii="Times New Roman" w:eastAsia="Calibri" w:hAnsi="Times New Roman" w:cs="Times New Roman"/>
          <w:sz w:val="24"/>
          <w:szCs w:val="24"/>
          <w:lang w:eastAsia="ru-RU"/>
        </w:rPr>
        <w:t>83</w:t>
      </w:r>
    </w:p>
    <w:p w:rsidR="00945DF1" w:rsidRDefault="002C529A" w:rsidP="00945DF1">
      <w:pPr>
        <w:spacing w:after="0" w:line="240" w:lineRule="auto"/>
        <w:jc w:val="both"/>
        <w:rPr>
          <w:rFonts w:ascii="Times New Roman" w:eastAsia="Calibri" w:hAnsi="Times New Roman" w:cs="Times New Roman"/>
          <w:sz w:val="24"/>
          <w:szCs w:val="24"/>
          <w:lang w:eastAsia="ru-RU"/>
        </w:rPr>
      </w:pPr>
      <w:r w:rsidRPr="002C529A">
        <w:rPr>
          <w:rFonts w:ascii="Times New Roman" w:eastAsia="Calibri" w:hAnsi="Times New Roman" w:cs="Times New Roman"/>
          <w:sz w:val="24"/>
          <w:szCs w:val="24"/>
          <w:lang w:eastAsia="ru-RU"/>
        </w:rPr>
        <w:t>Об утверждении муниципальной</w:t>
      </w:r>
      <w:r w:rsidR="00945DF1">
        <w:rPr>
          <w:rFonts w:ascii="Times New Roman" w:eastAsia="Calibri" w:hAnsi="Times New Roman" w:cs="Times New Roman"/>
          <w:sz w:val="24"/>
          <w:szCs w:val="24"/>
          <w:lang w:eastAsia="ru-RU"/>
        </w:rPr>
        <w:t xml:space="preserve"> </w:t>
      </w:r>
      <w:r w:rsidRPr="002C529A">
        <w:rPr>
          <w:rFonts w:ascii="Times New Roman" w:eastAsia="Calibri" w:hAnsi="Times New Roman" w:cs="Times New Roman"/>
          <w:sz w:val="24"/>
          <w:szCs w:val="24"/>
          <w:lang w:eastAsia="ru-RU"/>
        </w:rPr>
        <w:t>программы</w:t>
      </w:r>
    </w:p>
    <w:p w:rsidR="002C529A" w:rsidRDefault="002C529A" w:rsidP="00945DF1">
      <w:pPr>
        <w:spacing w:after="0" w:line="240" w:lineRule="auto"/>
        <w:jc w:val="both"/>
        <w:rPr>
          <w:rFonts w:ascii="Times New Roman" w:eastAsia="Times New Roman" w:hAnsi="Times New Roman" w:cs="Times New Roman"/>
          <w:sz w:val="24"/>
          <w:szCs w:val="24"/>
          <w:lang w:eastAsia="ru-RU"/>
        </w:rPr>
      </w:pPr>
      <w:r w:rsidRPr="002C529A">
        <w:rPr>
          <w:rFonts w:ascii="Times New Roman" w:hAnsi="Times New Roman" w:cs="Times New Roman"/>
          <w:sz w:val="24"/>
          <w:szCs w:val="24"/>
        </w:rPr>
        <w:t xml:space="preserve">«Жилье для </w:t>
      </w:r>
      <w:bookmarkStart w:id="1" w:name="_GoBack"/>
      <w:bookmarkEnd w:id="1"/>
      <w:r w:rsidRPr="002C529A">
        <w:rPr>
          <w:rFonts w:ascii="Times New Roman" w:hAnsi="Times New Roman" w:cs="Times New Roman"/>
          <w:sz w:val="24"/>
          <w:szCs w:val="24"/>
        </w:rPr>
        <w:t>молодежи</w:t>
      </w:r>
      <w:r>
        <w:rPr>
          <w:rFonts w:ascii="Times New Roman" w:hAnsi="Times New Roman" w:cs="Times New Roman"/>
          <w:sz w:val="24"/>
          <w:szCs w:val="24"/>
        </w:rPr>
        <w:t>»</w:t>
      </w:r>
      <w:r w:rsidRPr="002C529A">
        <w:rPr>
          <w:rFonts w:ascii="Times New Roman" w:hAnsi="Times New Roman" w:cs="Times New Roman"/>
          <w:sz w:val="24"/>
          <w:szCs w:val="24"/>
        </w:rPr>
        <w:t xml:space="preserve"> </w:t>
      </w:r>
      <w:proofErr w:type="spellStart"/>
      <w:r w:rsidRPr="002C529A">
        <w:rPr>
          <w:rFonts w:ascii="Times New Roman" w:eastAsia="Times New Roman" w:hAnsi="Times New Roman" w:cs="Times New Roman"/>
          <w:sz w:val="24"/>
          <w:szCs w:val="24"/>
          <w:lang w:eastAsia="ru-RU"/>
        </w:rPr>
        <w:t>Шапкинского</w:t>
      </w:r>
      <w:proofErr w:type="spellEnd"/>
    </w:p>
    <w:p w:rsidR="002C529A" w:rsidRDefault="002C529A" w:rsidP="002C529A">
      <w:pPr>
        <w:spacing w:after="0" w:line="240" w:lineRule="auto"/>
        <w:rPr>
          <w:rFonts w:ascii="Times New Roman" w:eastAsia="Times New Roman" w:hAnsi="Times New Roman" w:cs="Times New Roman"/>
          <w:sz w:val="24"/>
          <w:szCs w:val="24"/>
          <w:lang w:eastAsia="ru-RU"/>
        </w:rPr>
      </w:pPr>
      <w:r w:rsidRPr="002C529A">
        <w:rPr>
          <w:rFonts w:ascii="Times New Roman" w:eastAsia="Times New Roman" w:hAnsi="Times New Roman" w:cs="Times New Roman"/>
          <w:sz w:val="24"/>
          <w:szCs w:val="24"/>
          <w:lang w:eastAsia="ru-RU"/>
        </w:rPr>
        <w:t xml:space="preserve">сельского поселения Тосненского района </w:t>
      </w:r>
    </w:p>
    <w:p w:rsidR="002C529A" w:rsidRDefault="002C529A" w:rsidP="002C529A">
      <w:pPr>
        <w:spacing w:after="0" w:line="240" w:lineRule="auto"/>
        <w:rPr>
          <w:rFonts w:ascii="Times New Roman" w:eastAsia="Times New Roman" w:hAnsi="Times New Roman" w:cs="Times New Roman"/>
          <w:sz w:val="24"/>
          <w:szCs w:val="24"/>
          <w:lang w:eastAsia="ru-RU"/>
        </w:rPr>
      </w:pPr>
      <w:r w:rsidRPr="002C529A">
        <w:rPr>
          <w:rFonts w:ascii="Times New Roman" w:eastAsia="Times New Roman" w:hAnsi="Times New Roman" w:cs="Times New Roman"/>
          <w:sz w:val="24"/>
          <w:szCs w:val="24"/>
          <w:lang w:eastAsia="ru-RU"/>
        </w:rPr>
        <w:t>Ленинградской области»</w:t>
      </w:r>
      <w:r>
        <w:rPr>
          <w:rFonts w:ascii="Times New Roman" w:eastAsia="Times New Roman" w:hAnsi="Times New Roman" w:cs="Times New Roman"/>
          <w:sz w:val="24"/>
          <w:szCs w:val="24"/>
          <w:lang w:eastAsia="ru-RU"/>
        </w:rPr>
        <w:t xml:space="preserve"> </w:t>
      </w:r>
      <w:r w:rsidRPr="002C529A">
        <w:rPr>
          <w:rFonts w:ascii="Times New Roman" w:eastAsia="Times New Roman" w:hAnsi="Times New Roman" w:cs="Times New Roman"/>
          <w:sz w:val="24"/>
          <w:szCs w:val="24"/>
          <w:lang w:eastAsia="ru-RU"/>
        </w:rPr>
        <w:t>на 201</w:t>
      </w:r>
      <w:r>
        <w:rPr>
          <w:rFonts w:ascii="Times New Roman" w:eastAsia="Times New Roman" w:hAnsi="Times New Roman" w:cs="Times New Roman"/>
          <w:sz w:val="24"/>
          <w:szCs w:val="24"/>
          <w:lang w:eastAsia="ru-RU"/>
        </w:rPr>
        <w:t>9</w:t>
      </w:r>
      <w:r w:rsidRPr="002C529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0</w:t>
      </w:r>
      <w:r w:rsidRPr="002C529A">
        <w:rPr>
          <w:rFonts w:ascii="Times New Roman" w:eastAsia="Times New Roman" w:hAnsi="Times New Roman" w:cs="Times New Roman"/>
          <w:sz w:val="24"/>
          <w:szCs w:val="24"/>
          <w:lang w:eastAsia="ru-RU"/>
        </w:rPr>
        <w:t xml:space="preserve"> годы</w:t>
      </w:r>
    </w:p>
    <w:p w:rsidR="002C529A" w:rsidRPr="002C529A" w:rsidRDefault="002C529A" w:rsidP="002C529A">
      <w:pPr>
        <w:spacing w:after="0" w:line="240" w:lineRule="auto"/>
        <w:rPr>
          <w:rFonts w:ascii="Times New Roman" w:eastAsia="Times New Roman" w:hAnsi="Times New Roman" w:cs="Times New Roman"/>
          <w:sz w:val="24"/>
          <w:szCs w:val="24"/>
          <w:lang w:eastAsia="ru-RU"/>
        </w:rPr>
      </w:pPr>
    </w:p>
    <w:p w:rsidR="00254DAB" w:rsidRDefault="00254DAB" w:rsidP="00254DA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Руководствуясь  Федеральным законом от 06.10.2003 № 131-ФЗ "Об общих принципах организации местного самоуправления в Российской Федерации", постановлением Правительства Ленинградской области от 14 ноября 2013 года N 407  «Об утверждении государственной программы Ленинградской области "Обеспечение качественным жильем граждан на территории Ленинградской области", постановлением Правительства Ленинградской области № 263 от 26.06. </w:t>
      </w:r>
      <w:smartTag w:uri="urn:schemas-microsoft-com:office:smarttags" w:element="metricconverter">
        <w:smartTagPr>
          <w:attr w:name="ProductID" w:val="2014 г"/>
        </w:smartTagPr>
        <w:r>
          <w:rPr>
            <w:rFonts w:ascii="Times New Roman" w:hAnsi="Times New Roman" w:cs="Times New Roman"/>
            <w:sz w:val="24"/>
            <w:szCs w:val="24"/>
          </w:rPr>
          <w:t>2014 г</w:t>
        </w:r>
      </w:smartTag>
      <w:r>
        <w:rPr>
          <w:rFonts w:ascii="Times New Roman" w:hAnsi="Times New Roman" w:cs="Times New Roman"/>
          <w:sz w:val="24"/>
          <w:szCs w:val="24"/>
        </w:rPr>
        <w:t>. «Об  утверждении порядка  предоставления  и расходования субсидий  из областного бюджета Ленинградской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w:t>
      </w:r>
      <w:r>
        <w:rPr>
          <w:rFonts w:ascii="Times New Roman" w:hAnsi="Times New Roman" w:cs="Times New Roman"/>
          <w:b/>
          <w:bCs/>
          <w:sz w:val="24"/>
          <w:szCs w:val="24"/>
        </w:rPr>
        <w:t xml:space="preserve">, </w:t>
      </w:r>
      <w:r w:rsidRPr="00254DAB">
        <w:rPr>
          <w:rFonts w:ascii="Times New Roman" w:hAnsi="Times New Roman" w:cs="Times New Roman"/>
          <w:bCs/>
          <w:sz w:val="24"/>
          <w:szCs w:val="24"/>
        </w:rPr>
        <w:t>п</w:t>
      </w:r>
      <w:r>
        <w:rPr>
          <w:rFonts w:ascii="Times New Roman" w:hAnsi="Times New Roman" w:cs="Times New Roman"/>
          <w:sz w:val="24"/>
          <w:szCs w:val="24"/>
        </w:rPr>
        <w:t>риказом комитета по строительству Ленинградской области от 18.02.2016 года № 5 «Об утверждении  положения о порядке  предоставления  молодым гражданам (молодым семьям), нуждающимся в улучшении жилищных условий, социальных выплат на строительство (приобретение) жилья  и их использования»</w:t>
      </w:r>
      <w:proofErr w:type="gramEnd"/>
    </w:p>
    <w:p w:rsidR="00254DAB" w:rsidRDefault="00254DAB" w:rsidP="00254DAB">
      <w:pPr>
        <w:spacing w:after="0" w:line="240" w:lineRule="auto"/>
        <w:ind w:firstLine="708"/>
        <w:jc w:val="both"/>
        <w:rPr>
          <w:rFonts w:ascii="Times New Roman" w:hAnsi="Times New Roman" w:cs="Times New Roman"/>
          <w:sz w:val="24"/>
          <w:szCs w:val="24"/>
        </w:rPr>
      </w:pPr>
    </w:p>
    <w:p w:rsidR="002C529A" w:rsidRPr="002C529A" w:rsidRDefault="002C529A" w:rsidP="002C529A">
      <w:pPr>
        <w:spacing w:after="0" w:line="240" w:lineRule="auto"/>
        <w:ind w:firstLine="708"/>
        <w:jc w:val="both"/>
        <w:rPr>
          <w:rFonts w:ascii="Times New Roman" w:eastAsia="Calibri" w:hAnsi="Times New Roman" w:cs="Times New Roman"/>
          <w:sz w:val="24"/>
          <w:szCs w:val="24"/>
          <w:lang w:eastAsia="ru-RU"/>
        </w:rPr>
      </w:pPr>
    </w:p>
    <w:p w:rsidR="002C529A" w:rsidRPr="002C529A" w:rsidRDefault="002C529A" w:rsidP="002C529A">
      <w:pPr>
        <w:spacing w:after="0" w:line="240" w:lineRule="auto"/>
        <w:ind w:firstLine="709"/>
        <w:jc w:val="both"/>
        <w:rPr>
          <w:rFonts w:ascii="Times New Roman" w:eastAsia="Calibri" w:hAnsi="Times New Roman" w:cs="Times New Roman"/>
          <w:sz w:val="24"/>
          <w:szCs w:val="24"/>
          <w:lang w:eastAsia="ru-RU"/>
        </w:rPr>
      </w:pPr>
      <w:r w:rsidRPr="002C529A">
        <w:rPr>
          <w:rFonts w:ascii="Times New Roman" w:eastAsia="Calibri" w:hAnsi="Times New Roman" w:cs="Times New Roman"/>
          <w:sz w:val="24"/>
          <w:szCs w:val="24"/>
          <w:lang w:eastAsia="ru-RU"/>
        </w:rPr>
        <w:t>ПОСТАНОВЛЯЮ:</w:t>
      </w:r>
    </w:p>
    <w:p w:rsidR="002C529A" w:rsidRPr="002C529A" w:rsidRDefault="002C529A" w:rsidP="002C529A">
      <w:pPr>
        <w:spacing w:after="0" w:line="240" w:lineRule="auto"/>
        <w:ind w:firstLine="709"/>
        <w:jc w:val="both"/>
        <w:rPr>
          <w:rFonts w:ascii="Calibri" w:eastAsia="Andale Sans UI" w:hAnsi="Calibri" w:cs="Times New Roman"/>
          <w:kern w:val="2"/>
          <w:lang w:eastAsia="ru-RU"/>
        </w:rPr>
      </w:pPr>
    </w:p>
    <w:p w:rsidR="00254DAB" w:rsidRPr="00945DF1" w:rsidRDefault="002C529A" w:rsidP="00945DF1">
      <w:pPr>
        <w:spacing w:after="0" w:line="240" w:lineRule="auto"/>
        <w:jc w:val="both"/>
        <w:rPr>
          <w:rFonts w:ascii="Times New Roman" w:eastAsia="Times New Roman" w:hAnsi="Times New Roman" w:cs="Times New Roman"/>
          <w:sz w:val="24"/>
          <w:szCs w:val="24"/>
          <w:lang w:eastAsia="ru-RU"/>
        </w:rPr>
      </w:pPr>
      <w:r w:rsidRPr="002C529A">
        <w:rPr>
          <w:rFonts w:ascii="Times New Roman" w:eastAsia="Calibri" w:hAnsi="Times New Roman" w:cs="Times New Roman"/>
          <w:sz w:val="24"/>
          <w:szCs w:val="24"/>
          <w:lang w:eastAsia="ru-RU"/>
        </w:rPr>
        <w:t xml:space="preserve">             1.  Утвердить  </w:t>
      </w:r>
      <w:r w:rsidR="00254DAB">
        <w:rPr>
          <w:rFonts w:ascii="Times New Roman" w:eastAsia="Calibri" w:hAnsi="Times New Roman" w:cs="Times New Roman"/>
          <w:sz w:val="24"/>
          <w:szCs w:val="24"/>
          <w:lang w:eastAsia="ru-RU"/>
        </w:rPr>
        <w:t>муниципальн</w:t>
      </w:r>
      <w:r w:rsidR="00945DF1">
        <w:rPr>
          <w:rFonts w:ascii="Times New Roman" w:eastAsia="Calibri" w:hAnsi="Times New Roman" w:cs="Times New Roman"/>
          <w:sz w:val="24"/>
          <w:szCs w:val="24"/>
          <w:lang w:eastAsia="ru-RU"/>
        </w:rPr>
        <w:t>ую</w:t>
      </w:r>
      <w:r w:rsidR="00254DAB" w:rsidRPr="002C529A">
        <w:rPr>
          <w:rFonts w:ascii="Times New Roman" w:eastAsia="Calibri" w:hAnsi="Times New Roman" w:cs="Times New Roman"/>
          <w:sz w:val="24"/>
          <w:szCs w:val="24"/>
          <w:lang w:eastAsia="ru-RU"/>
        </w:rPr>
        <w:t xml:space="preserve"> </w:t>
      </w:r>
      <w:r w:rsidRPr="002C529A">
        <w:rPr>
          <w:rFonts w:ascii="Times New Roman" w:eastAsia="Calibri" w:hAnsi="Times New Roman" w:cs="Times New Roman"/>
          <w:sz w:val="24"/>
          <w:szCs w:val="24"/>
          <w:lang w:eastAsia="ru-RU"/>
        </w:rPr>
        <w:t>программ</w:t>
      </w:r>
      <w:r w:rsidR="00945DF1">
        <w:rPr>
          <w:rFonts w:ascii="Times New Roman" w:eastAsia="Calibri" w:hAnsi="Times New Roman" w:cs="Times New Roman"/>
          <w:sz w:val="24"/>
          <w:szCs w:val="24"/>
          <w:lang w:eastAsia="ru-RU"/>
        </w:rPr>
        <w:t>у</w:t>
      </w:r>
      <w:r w:rsidRPr="002C529A">
        <w:rPr>
          <w:rFonts w:ascii="Times New Roman" w:eastAsia="Calibri" w:hAnsi="Times New Roman" w:cs="Times New Roman"/>
          <w:sz w:val="24"/>
          <w:szCs w:val="24"/>
          <w:lang w:eastAsia="ru-RU"/>
        </w:rPr>
        <w:t xml:space="preserve"> </w:t>
      </w:r>
      <w:r w:rsidR="00254DAB">
        <w:rPr>
          <w:rFonts w:ascii="Times New Roman" w:hAnsi="Times New Roman" w:cs="Times New Roman"/>
          <w:sz w:val="24"/>
          <w:szCs w:val="24"/>
        </w:rPr>
        <w:t xml:space="preserve">«Жилье для молодежи» </w:t>
      </w:r>
      <w:r w:rsidR="00254DAB">
        <w:rPr>
          <w:rFonts w:ascii="Times New Roman" w:eastAsia="Times New Roman" w:hAnsi="Times New Roman" w:cs="Times New Roman"/>
          <w:sz w:val="24"/>
          <w:szCs w:val="24"/>
          <w:lang w:eastAsia="ru-RU"/>
        </w:rPr>
        <w:t xml:space="preserve">Шапкинского </w:t>
      </w:r>
      <w:r w:rsidR="00254DAB" w:rsidRPr="00945DF1">
        <w:rPr>
          <w:rFonts w:ascii="Times New Roman" w:eastAsia="Times New Roman" w:hAnsi="Times New Roman" w:cs="Times New Roman"/>
          <w:sz w:val="24"/>
          <w:szCs w:val="24"/>
          <w:lang w:eastAsia="ru-RU"/>
        </w:rPr>
        <w:t>сельского поселения Тосненского района Ленинградской области» на 2019-2020 годы</w:t>
      </w:r>
      <w:r w:rsidR="00DE4AF5" w:rsidRPr="00945DF1">
        <w:rPr>
          <w:rFonts w:ascii="Times New Roman" w:eastAsia="Times New Roman" w:hAnsi="Times New Roman" w:cs="Times New Roman"/>
          <w:sz w:val="24"/>
          <w:szCs w:val="24"/>
          <w:lang w:eastAsia="ru-RU"/>
        </w:rPr>
        <w:t xml:space="preserve"> </w:t>
      </w:r>
      <w:r w:rsidR="00DE4AF5" w:rsidRPr="00945DF1">
        <w:rPr>
          <w:rFonts w:ascii="Times New Roman" w:eastAsia="Calibri" w:hAnsi="Times New Roman" w:cs="Times New Roman"/>
          <w:sz w:val="24"/>
          <w:szCs w:val="24"/>
          <w:lang w:eastAsia="ru-RU"/>
        </w:rPr>
        <w:t>(приложение).</w:t>
      </w:r>
    </w:p>
    <w:p w:rsidR="00945DF1" w:rsidRPr="00945DF1" w:rsidRDefault="00945DF1" w:rsidP="00945DF1">
      <w:pPr>
        <w:spacing w:after="0" w:line="240" w:lineRule="auto"/>
        <w:ind w:firstLine="709"/>
        <w:jc w:val="both"/>
        <w:rPr>
          <w:rFonts w:ascii="Times New Roman" w:hAnsi="Times New Roman"/>
          <w:sz w:val="24"/>
          <w:szCs w:val="24"/>
        </w:rPr>
      </w:pPr>
      <w:r w:rsidRPr="00945DF1">
        <w:rPr>
          <w:rFonts w:ascii="Times New Roman" w:hAnsi="Times New Roman"/>
          <w:sz w:val="24"/>
          <w:szCs w:val="24"/>
        </w:rPr>
        <w:t xml:space="preserve">2. Обнародовать настоящее постановление в установленных местах и </w:t>
      </w:r>
      <w:r w:rsidRPr="00945DF1">
        <w:rPr>
          <w:rFonts w:ascii="Times New Roman" w:hAnsi="Times New Roman" w:cs="Times New Roman"/>
          <w:sz w:val="24"/>
          <w:szCs w:val="24"/>
        </w:rPr>
        <w:t xml:space="preserve">на официальном сайте </w:t>
      </w:r>
      <w:proofErr w:type="spellStart"/>
      <w:r w:rsidRPr="00945DF1">
        <w:rPr>
          <w:rFonts w:ascii="Times New Roman" w:hAnsi="Times New Roman" w:cs="Times New Roman"/>
          <w:sz w:val="24"/>
          <w:szCs w:val="24"/>
        </w:rPr>
        <w:t>Шапкинского</w:t>
      </w:r>
      <w:proofErr w:type="spellEnd"/>
      <w:r w:rsidRPr="00945DF1">
        <w:rPr>
          <w:rFonts w:ascii="Times New Roman" w:hAnsi="Times New Roman" w:cs="Times New Roman"/>
          <w:sz w:val="24"/>
          <w:szCs w:val="24"/>
        </w:rPr>
        <w:t xml:space="preserve"> сельского поселения </w:t>
      </w:r>
      <w:proofErr w:type="spellStart"/>
      <w:r w:rsidRPr="00945DF1">
        <w:rPr>
          <w:rFonts w:ascii="Times New Roman" w:hAnsi="Times New Roman" w:cs="Times New Roman"/>
          <w:sz w:val="24"/>
          <w:szCs w:val="24"/>
        </w:rPr>
        <w:t>Тосненского</w:t>
      </w:r>
      <w:proofErr w:type="spellEnd"/>
      <w:r w:rsidRPr="00945DF1">
        <w:rPr>
          <w:rFonts w:ascii="Times New Roman" w:hAnsi="Times New Roman" w:cs="Times New Roman"/>
          <w:sz w:val="24"/>
          <w:szCs w:val="24"/>
        </w:rPr>
        <w:t xml:space="preserve"> района Ленинградской области</w:t>
      </w:r>
      <w:r w:rsidRPr="00945DF1">
        <w:rPr>
          <w:rFonts w:ascii="Times New Roman" w:hAnsi="Times New Roman"/>
          <w:sz w:val="24"/>
          <w:szCs w:val="24"/>
        </w:rPr>
        <w:t xml:space="preserve">          </w:t>
      </w:r>
    </w:p>
    <w:p w:rsidR="00945DF1" w:rsidRPr="00945DF1" w:rsidRDefault="00945DF1" w:rsidP="00945DF1">
      <w:pPr>
        <w:spacing w:after="0" w:line="240" w:lineRule="auto"/>
        <w:ind w:firstLine="709"/>
        <w:jc w:val="both"/>
        <w:rPr>
          <w:rFonts w:ascii="Times New Roman" w:hAnsi="Times New Roman"/>
          <w:sz w:val="24"/>
          <w:szCs w:val="24"/>
        </w:rPr>
      </w:pPr>
      <w:r w:rsidRPr="00945DF1">
        <w:rPr>
          <w:rFonts w:ascii="Times New Roman" w:hAnsi="Times New Roman"/>
          <w:sz w:val="24"/>
          <w:szCs w:val="24"/>
        </w:rPr>
        <w:t xml:space="preserve">3. </w:t>
      </w:r>
      <w:r w:rsidRPr="00945DF1">
        <w:rPr>
          <w:rFonts w:ascii="Times New Roman" w:hAnsi="Times New Roman" w:cs="Times New Roman"/>
          <w:sz w:val="24"/>
          <w:szCs w:val="24"/>
        </w:rPr>
        <w:t>Постановление вступает в силу с момента его обнародования</w:t>
      </w:r>
      <w:r w:rsidRPr="00945DF1">
        <w:rPr>
          <w:rFonts w:ascii="Times New Roman" w:hAnsi="Times New Roman"/>
          <w:sz w:val="24"/>
          <w:szCs w:val="24"/>
        </w:rPr>
        <w:t xml:space="preserve">.    </w:t>
      </w:r>
    </w:p>
    <w:p w:rsidR="00945DF1" w:rsidRPr="00945DF1" w:rsidRDefault="00945DF1" w:rsidP="00945DF1">
      <w:pPr>
        <w:spacing w:after="0" w:line="240" w:lineRule="auto"/>
        <w:ind w:firstLine="709"/>
        <w:jc w:val="both"/>
        <w:rPr>
          <w:rFonts w:ascii="Times New Roman" w:hAnsi="Times New Roman" w:cs="Times New Roman"/>
          <w:sz w:val="24"/>
          <w:szCs w:val="24"/>
        </w:rPr>
      </w:pPr>
      <w:r w:rsidRPr="00945DF1">
        <w:rPr>
          <w:rFonts w:ascii="Times New Roman" w:hAnsi="Times New Roman"/>
          <w:sz w:val="24"/>
          <w:szCs w:val="24"/>
        </w:rPr>
        <w:t xml:space="preserve">4. </w:t>
      </w:r>
      <w:proofErr w:type="gramStart"/>
      <w:r w:rsidRPr="00945DF1">
        <w:rPr>
          <w:rFonts w:ascii="Times New Roman" w:hAnsi="Times New Roman" w:cs="Times New Roman"/>
          <w:sz w:val="24"/>
          <w:szCs w:val="24"/>
        </w:rPr>
        <w:t>Контроль за</w:t>
      </w:r>
      <w:proofErr w:type="gramEnd"/>
      <w:r w:rsidRPr="00945DF1">
        <w:rPr>
          <w:rFonts w:ascii="Times New Roman" w:hAnsi="Times New Roman" w:cs="Times New Roman"/>
          <w:sz w:val="24"/>
          <w:szCs w:val="24"/>
        </w:rPr>
        <w:t xml:space="preserve"> исполнением настоящего постановления оставляю за собой.</w:t>
      </w:r>
    </w:p>
    <w:p w:rsidR="002C529A" w:rsidRPr="002C529A" w:rsidRDefault="002C529A" w:rsidP="002C529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2C529A" w:rsidRPr="002C529A" w:rsidRDefault="002C529A" w:rsidP="002C529A">
      <w:pPr>
        <w:spacing w:after="0" w:line="240" w:lineRule="auto"/>
        <w:ind w:firstLine="709"/>
        <w:jc w:val="both"/>
        <w:rPr>
          <w:rFonts w:ascii="Times New Roman" w:eastAsia="Times New Roman" w:hAnsi="Times New Roman" w:cs="Times New Roman"/>
          <w:sz w:val="24"/>
          <w:szCs w:val="24"/>
          <w:lang w:eastAsia="ru-RU"/>
        </w:rPr>
      </w:pPr>
    </w:p>
    <w:p w:rsidR="002C529A" w:rsidRPr="002C529A" w:rsidRDefault="002C529A" w:rsidP="002C529A">
      <w:pPr>
        <w:spacing w:after="0" w:line="240" w:lineRule="auto"/>
        <w:ind w:firstLine="709"/>
        <w:jc w:val="both"/>
        <w:rPr>
          <w:rFonts w:ascii="Times New Roman" w:eastAsia="Times New Roman" w:hAnsi="Times New Roman" w:cs="Times New Roman"/>
          <w:sz w:val="24"/>
          <w:szCs w:val="24"/>
          <w:lang w:eastAsia="ru-RU"/>
        </w:rPr>
      </w:pPr>
    </w:p>
    <w:p w:rsidR="002C529A" w:rsidRPr="002C529A" w:rsidRDefault="002C529A" w:rsidP="002C529A">
      <w:pPr>
        <w:spacing w:after="0" w:line="240" w:lineRule="auto"/>
        <w:jc w:val="both"/>
        <w:rPr>
          <w:rFonts w:ascii="Times New Roman" w:eastAsia="Times New Roman" w:hAnsi="Times New Roman" w:cs="Times New Roman"/>
          <w:sz w:val="24"/>
          <w:szCs w:val="24"/>
          <w:lang w:eastAsia="ru-RU"/>
        </w:rPr>
      </w:pPr>
      <w:r w:rsidRPr="002C529A">
        <w:rPr>
          <w:rFonts w:ascii="Times New Roman" w:eastAsia="Times New Roman" w:hAnsi="Times New Roman" w:cs="Times New Roman"/>
          <w:sz w:val="24"/>
          <w:szCs w:val="24"/>
          <w:lang w:eastAsia="ru-RU"/>
        </w:rPr>
        <w:t xml:space="preserve">      Глава администрации                                                                                 М.С. Немешев</w:t>
      </w:r>
    </w:p>
    <w:p w:rsidR="002C529A" w:rsidRPr="002C529A" w:rsidRDefault="002C529A" w:rsidP="002C529A">
      <w:pPr>
        <w:spacing w:after="0" w:line="240" w:lineRule="auto"/>
        <w:ind w:firstLine="709"/>
        <w:jc w:val="right"/>
        <w:rPr>
          <w:rFonts w:ascii="Times New Roman" w:eastAsia="Times New Roman" w:hAnsi="Times New Roman" w:cs="Times New Roman"/>
          <w:sz w:val="24"/>
          <w:szCs w:val="24"/>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spacing w:after="0" w:line="240" w:lineRule="auto"/>
        <w:jc w:val="right"/>
        <w:rPr>
          <w:rFonts w:ascii="Times New Roman" w:eastAsia="Calibri" w:hAnsi="Times New Roman" w:cs="Times New Roman"/>
          <w:sz w:val="28"/>
          <w:szCs w:val="28"/>
          <w:lang w:eastAsia="ru-RU"/>
        </w:rPr>
      </w:pPr>
    </w:p>
    <w:p w:rsidR="002C529A" w:rsidRPr="002C529A" w:rsidRDefault="002C529A" w:rsidP="002C529A">
      <w:pPr>
        <w:rPr>
          <w:rFonts w:ascii="Times New Roman" w:eastAsia="Calibri" w:hAnsi="Times New Roman" w:cs="Times New Roman"/>
          <w:sz w:val="18"/>
          <w:szCs w:val="18"/>
          <w:lang w:eastAsia="ru-RU"/>
        </w:rPr>
      </w:pPr>
      <w:r w:rsidRPr="002C529A">
        <w:rPr>
          <w:rFonts w:ascii="Times New Roman" w:eastAsia="Calibri" w:hAnsi="Times New Roman" w:cs="Times New Roman"/>
          <w:sz w:val="18"/>
          <w:szCs w:val="18"/>
          <w:lang w:eastAsia="ru-RU"/>
        </w:rPr>
        <w:t>Полежаева</w:t>
      </w:r>
    </w:p>
    <w:p w:rsidR="002C529A" w:rsidRDefault="002C529A" w:rsidP="002C529A">
      <w:pPr>
        <w:rPr>
          <w:rFonts w:ascii="Times New Roman" w:eastAsia="Calibri" w:hAnsi="Times New Roman" w:cs="Times New Roman"/>
          <w:sz w:val="18"/>
          <w:szCs w:val="18"/>
          <w:lang w:eastAsia="ru-RU"/>
        </w:rPr>
      </w:pPr>
    </w:p>
    <w:tbl>
      <w:tblPr>
        <w:tblW w:w="10065" w:type="dxa"/>
        <w:tblInd w:w="-318" w:type="dxa"/>
        <w:tblLayout w:type="fixed"/>
        <w:tblLook w:val="04A0" w:firstRow="1" w:lastRow="0" w:firstColumn="1" w:lastColumn="0" w:noHBand="0" w:noVBand="1"/>
      </w:tblPr>
      <w:tblGrid>
        <w:gridCol w:w="2836"/>
        <w:gridCol w:w="3119"/>
        <w:gridCol w:w="1701"/>
        <w:gridCol w:w="1701"/>
        <w:gridCol w:w="708"/>
      </w:tblGrid>
      <w:tr w:rsidR="002C529A" w:rsidRPr="002C529A" w:rsidTr="00DE4AF5">
        <w:trPr>
          <w:trHeight w:val="428"/>
        </w:trPr>
        <w:tc>
          <w:tcPr>
            <w:tcW w:w="10065" w:type="dxa"/>
            <w:gridSpan w:val="5"/>
            <w:vAlign w:val="center"/>
            <w:hideMark/>
          </w:tcPr>
          <w:p w:rsidR="002C529A" w:rsidRPr="002C529A" w:rsidRDefault="002C529A" w:rsidP="002C529A">
            <w:pPr>
              <w:spacing w:after="0" w:line="240" w:lineRule="auto"/>
              <w:ind w:left="6372"/>
              <w:rPr>
                <w:rFonts w:ascii="Times New Roman" w:eastAsia="Calibri" w:hAnsi="Times New Roman" w:cs="Times New Roman"/>
                <w:sz w:val="20"/>
                <w:szCs w:val="20"/>
                <w:lang w:eastAsia="ru-RU"/>
              </w:rPr>
            </w:pPr>
            <w:r w:rsidRPr="002C529A">
              <w:rPr>
                <w:rFonts w:ascii="Times New Roman" w:eastAsia="Calibri" w:hAnsi="Times New Roman" w:cs="Times New Roman"/>
                <w:sz w:val="20"/>
                <w:szCs w:val="20"/>
                <w:lang w:eastAsia="ru-RU"/>
              </w:rPr>
              <w:lastRenderedPageBreak/>
              <w:t xml:space="preserve">Приложение к постановлению </w:t>
            </w:r>
          </w:p>
          <w:p w:rsidR="002C529A" w:rsidRPr="002C529A" w:rsidRDefault="002C529A" w:rsidP="002C529A">
            <w:pPr>
              <w:spacing w:after="0" w:line="240" w:lineRule="auto"/>
              <w:ind w:left="6372"/>
              <w:rPr>
                <w:rFonts w:ascii="Times New Roman" w:eastAsia="Calibri" w:hAnsi="Times New Roman" w:cs="Times New Roman"/>
                <w:sz w:val="20"/>
                <w:szCs w:val="20"/>
                <w:lang w:eastAsia="ru-RU"/>
              </w:rPr>
            </w:pPr>
            <w:r w:rsidRPr="002C529A">
              <w:rPr>
                <w:rFonts w:ascii="Times New Roman" w:eastAsia="Calibri" w:hAnsi="Times New Roman" w:cs="Times New Roman"/>
                <w:sz w:val="20"/>
                <w:szCs w:val="20"/>
                <w:lang w:eastAsia="ru-RU"/>
              </w:rPr>
              <w:t xml:space="preserve">администрации Шапкинского сельского  поселения Тосненского района Ленинградской области </w:t>
            </w:r>
          </w:p>
          <w:p w:rsidR="002C529A" w:rsidRPr="002C529A" w:rsidRDefault="002C529A" w:rsidP="002C529A">
            <w:pPr>
              <w:spacing w:after="0" w:line="240" w:lineRule="auto"/>
              <w:ind w:left="6372"/>
              <w:rPr>
                <w:rFonts w:ascii="Times New Roman" w:eastAsia="Times New Roman" w:hAnsi="Times New Roman" w:cs="Times New Roman"/>
                <w:sz w:val="20"/>
                <w:szCs w:val="20"/>
                <w:lang w:eastAsia="ru-RU"/>
              </w:rPr>
            </w:pPr>
            <w:r w:rsidRPr="002C529A">
              <w:rPr>
                <w:rFonts w:ascii="Times New Roman" w:eastAsia="Times New Roman" w:hAnsi="Times New Roman" w:cs="Times New Roman"/>
                <w:sz w:val="20"/>
                <w:szCs w:val="20"/>
                <w:lang w:eastAsia="ru-RU"/>
              </w:rPr>
              <w:t xml:space="preserve">от </w:t>
            </w:r>
            <w:r w:rsidR="00945DF1">
              <w:rPr>
                <w:rFonts w:ascii="Times New Roman" w:eastAsia="Times New Roman" w:hAnsi="Times New Roman" w:cs="Times New Roman"/>
                <w:sz w:val="20"/>
                <w:szCs w:val="20"/>
                <w:lang w:eastAsia="ru-RU"/>
              </w:rPr>
              <w:t>10</w:t>
            </w:r>
            <w:r w:rsidRPr="002C529A">
              <w:rPr>
                <w:rFonts w:ascii="Times New Roman" w:eastAsia="Times New Roman" w:hAnsi="Times New Roman" w:cs="Times New Roman"/>
                <w:sz w:val="20"/>
                <w:szCs w:val="20"/>
                <w:lang w:eastAsia="ru-RU"/>
              </w:rPr>
              <w:t>.</w:t>
            </w:r>
            <w:r w:rsidR="00945DF1">
              <w:rPr>
                <w:rFonts w:ascii="Times New Roman" w:eastAsia="Times New Roman" w:hAnsi="Times New Roman" w:cs="Times New Roman"/>
                <w:sz w:val="20"/>
                <w:szCs w:val="20"/>
                <w:lang w:eastAsia="ru-RU"/>
              </w:rPr>
              <w:t>12</w:t>
            </w:r>
            <w:r w:rsidRPr="002C529A">
              <w:rPr>
                <w:rFonts w:ascii="Times New Roman" w:eastAsia="Times New Roman" w:hAnsi="Times New Roman" w:cs="Times New Roman"/>
                <w:sz w:val="20"/>
                <w:szCs w:val="20"/>
                <w:lang w:eastAsia="ru-RU"/>
              </w:rPr>
              <w:t>.201</w:t>
            </w:r>
            <w:r w:rsidR="00DE4AF5">
              <w:rPr>
                <w:rFonts w:ascii="Times New Roman" w:eastAsia="Times New Roman" w:hAnsi="Times New Roman" w:cs="Times New Roman"/>
                <w:sz w:val="20"/>
                <w:szCs w:val="20"/>
                <w:lang w:eastAsia="ru-RU"/>
              </w:rPr>
              <w:t>8</w:t>
            </w:r>
            <w:r w:rsidRPr="002C529A">
              <w:rPr>
                <w:rFonts w:ascii="Times New Roman" w:eastAsia="Times New Roman" w:hAnsi="Times New Roman" w:cs="Times New Roman"/>
                <w:sz w:val="20"/>
                <w:szCs w:val="20"/>
                <w:lang w:eastAsia="ru-RU"/>
              </w:rPr>
              <w:t xml:space="preserve"> № 1</w:t>
            </w:r>
            <w:r w:rsidR="00945DF1">
              <w:rPr>
                <w:rFonts w:ascii="Times New Roman" w:eastAsia="Times New Roman" w:hAnsi="Times New Roman" w:cs="Times New Roman"/>
                <w:sz w:val="20"/>
                <w:szCs w:val="20"/>
                <w:lang w:eastAsia="ru-RU"/>
              </w:rPr>
              <w:t>83</w:t>
            </w: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b/>
                <w:sz w:val="28"/>
                <w:szCs w:val="28"/>
                <w:lang w:eastAsia="ru-RU"/>
              </w:rPr>
            </w:pPr>
            <w:r w:rsidRPr="002C529A">
              <w:rPr>
                <w:rFonts w:ascii="Times New Roman" w:eastAsia="Times New Roman" w:hAnsi="Times New Roman" w:cs="Times New Roman"/>
                <w:b/>
                <w:sz w:val="28"/>
                <w:szCs w:val="28"/>
                <w:lang w:eastAsia="ru-RU"/>
              </w:rPr>
              <w:t>Муниципальная программа</w:t>
            </w:r>
          </w:p>
          <w:p w:rsidR="00DE4AF5" w:rsidRPr="00DE4AF5" w:rsidRDefault="002C529A" w:rsidP="002C529A">
            <w:pPr>
              <w:spacing w:after="0" w:line="240" w:lineRule="auto"/>
              <w:jc w:val="center"/>
              <w:rPr>
                <w:rFonts w:ascii="Times New Roman" w:hAnsi="Times New Roman" w:cs="Times New Roman"/>
                <w:b/>
                <w:sz w:val="28"/>
                <w:szCs w:val="28"/>
              </w:rPr>
            </w:pPr>
            <w:r w:rsidRPr="002C529A">
              <w:rPr>
                <w:rFonts w:ascii="Times New Roman" w:eastAsia="Times New Roman" w:hAnsi="Times New Roman" w:cs="Times New Roman"/>
                <w:b/>
                <w:sz w:val="28"/>
                <w:szCs w:val="28"/>
                <w:lang w:eastAsia="ru-RU"/>
              </w:rPr>
              <w:t xml:space="preserve"> </w:t>
            </w:r>
            <w:r w:rsidR="00DE4AF5">
              <w:rPr>
                <w:rFonts w:ascii="Times New Roman" w:eastAsia="Times New Roman" w:hAnsi="Times New Roman" w:cs="Times New Roman"/>
                <w:b/>
                <w:sz w:val="28"/>
                <w:szCs w:val="28"/>
                <w:lang w:eastAsia="ru-RU"/>
              </w:rPr>
              <w:t>«</w:t>
            </w:r>
            <w:r w:rsidR="00DE4AF5" w:rsidRPr="00DE4AF5">
              <w:rPr>
                <w:rFonts w:ascii="Times New Roman" w:hAnsi="Times New Roman" w:cs="Times New Roman"/>
                <w:b/>
                <w:sz w:val="28"/>
                <w:szCs w:val="28"/>
              </w:rPr>
              <w:t>Жилье для молодежи»</w:t>
            </w:r>
          </w:p>
          <w:p w:rsidR="002C529A" w:rsidRPr="002C529A" w:rsidRDefault="002C529A" w:rsidP="002C529A">
            <w:pPr>
              <w:spacing w:after="0" w:line="240" w:lineRule="auto"/>
              <w:jc w:val="center"/>
              <w:rPr>
                <w:rFonts w:ascii="Times New Roman" w:eastAsia="Times New Roman" w:hAnsi="Times New Roman" w:cs="Times New Roman"/>
                <w:b/>
                <w:sz w:val="28"/>
                <w:szCs w:val="28"/>
                <w:lang w:eastAsia="ru-RU"/>
              </w:rPr>
            </w:pPr>
            <w:r w:rsidRPr="002C529A">
              <w:rPr>
                <w:rFonts w:ascii="Times New Roman" w:eastAsia="Times New Roman" w:hAnsi="Times New Roman" w:cs="Times New Roman"/>
                <w:b/>
                <w:sz w:val="28"/>
                <w:szCs w:val="28"/>
                <w:lang w:eastAsia="ru-RU"/>
              </w:rPr>
              <w:t xml:space="preserve">Шапкинского сельского  поселения </w:t>
            </w:r>
          </w:p>
          <w:p w:rsidR="002C529A" w:rsidRPr="002C529A" w:rsidRDefault="002C529A" w:rsidP="002C529A">
            <w:pPr>
              <w:spacing w:after="0" w:line="240" w:lineRule="auto"/>
              <w:jc w:val="center"/>
              <w:rPr>
                <w:rFonts w:ascii="Times New Roman" w:eastAsia="Times New Roman" w:hAnsi="Times New Roman" w:cs="Times New Roman"/>
                <w:b/>
                <w:sz w:val="28"/>
                <w:szCs w:val="28"/>
                <w:lang w:eastAsia="ru-RU"/>
              </w:rPr>
            </w:pPr>
            <w:r w:rsidRPr="002C529A">
              <w:rPr>
                <w:rFonts w:ascii="Times New Roman" w:eastAsia="Times New Roman" w:hAnsi="Times New Roman" w:cs="Times New Roman"/>
                <w:b/>
                <w:sz w:val="28"/>
                <w:szCs w:val="28"/>
                <w:lang w:eastAsia="ru-RU"/>
              </w:rPr>
              <w:t xml:space="preserve">Тосненского района Ленинградской области» </w:t>
            </w: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rPr>
                <w:rFonts w:ascii="Times New Roman" w:eastAsia="Times New Roman" w:hAnsi="Times New Roman" w:cs="Times New Roman"/>
                <w:sz w:val="28"/>
                <w:szCs w:val="28"/>
                <w:lang w:eastAsia="ru-RU"/>
              </w:rPr>
            </w:pPr>
          </w:p>
          <w:p w:rsidR="002C529A" w:rsidRPr="002C529A" w:rsidRDefault="002C529A" w:rsidP="002C529A">
            <w:pPr>
              <w:spacing w:after="0" w:line="240" w:lineRule="auto"/>
              <w:jc w:val="center"/>
              <w:rPr>
                <w:rFonts w:ascii="Calibri" w:eastAsia="Calibri" w:hAnsi="Calibri" w:cs="Times New Roman"/>
                <w:sz w:val="28"/>
                <w:szCs w:val="28"/>
                <w:lang w:eastAsia="ru-RU"/>
              </w:rPr>
            </w:pPr>
          </w:p>
          <w:p w:rsidR="002C529A" w:rsidRPr="002C529A" w:rsidRDefault="002C529A" w:rsidP="002C529A">
            <w:pPr>
              <w:spacing w:after="0" w:line="240" w:lineRule="auto"/>
              <w:jc w:val="center"/>
              <w:rPr>
                <w:rFonts w:ascii="Calibri" w:eastAsia="Calibri" w:hAnsi="Calibri" w:cs="Times New Roman"/>
                <w:sz w:val="28"/>
                <w:szCs w:val="28"/>
                <w:lang w:eastAsia="ru-RU"/>
              </w:rPr>
            </w:pPr>
          </w:p>
          <w:p w:rsidR="002C529A" w:rsidRPr="002C529A" w:rsidRDefault="002C529A" w:rsidP="002C529A">
            <w:pPr>
              <w:spacing w:line="240" w:lineRule="auto"/>
              <w:jc w:val="center"/>
              <w:rPr>
                <w:rFonts w:ascii="Calibri" w:eastAsia="Calibri" w:hAnsi="Calibri" w:cs="Times New Roman"/>
                <w:sz w:val="28"/>
                <w:szCs w:val="28"/>
                <w:lang w:eastAsia="ru-RU"/>
              </w:rPr>
            </w:pPr>
          </w:p>
          <w:p w:rsidR="002C529A" w:rsidRPr="002C529A" w:rsidRDefault="002C529A" w:rsidP="002C529A">
            <w:pPr>
              <w:spacing w:after="0" w:line="240" w:lineRule="auto"/>
              <w:rPr>
                <w:rFonts w:ascii="Calibri" w:eastAsia="Calibri" w:hAnsi="Calibri" w:cs="Times New Roman"/>
                <w:sz w:val="28"/>
                <w:szCs w:val="28"/>
                <w:lang w:eastAsia="ru-RU"/>
              </w:rPr>
            </w:pPr>
          </w:p>
          <w:p w:rsidR="002C529A" w:rsidRPr="002C529A" w:rsidRDefault="002C529A" w:rsidP="002C529A">
            <w:pPr>
              <w:spacing w:after="0" w:line="240" w:lineRule="auto"/>
              <w:rPr>
                <w:rFonts w:ascii="Calibri" w:eastAsia="Calibri" w:hAnsi="Calibri" w:cs="Times New Roman"/>
                <w:sz w:val="28"/>
                <w:szCs w:val="28"/>
                <w:lang w:eastAsia="ru-RU"/>
              </w:rPr>
            </w:pPr>
          </w:p>
          <w:p w:rsidR="002C529A" w:rsidRPr="002C529A" w:rsidRDefault="002C529A" w:rsidP="002C529A">
            <w:pPr>
              <w:spacing w:after="0" w:line="240" w:lineRule="auto"/>
              <w:rPr>
                <w:rFonts w:ascii="Calibri" w:eastAsia="Calibri" w:hAnsi="Calibri" w:cs="Times New Roman"/>
                <w:sz w:val="28"/>
                <w:szCs w:val="28"/>
                <w:lang w:eastAsia="ru-RU"/>
              </w:rPr>
            </w:pPr>
          </w:p>
          <w:p w:rsidR="002C529A" w:rsidRPr="002C529A" w:rsidRDefault="002C529A" w:rsidP="002C529A">
            <w:pPr>
              <w:spacing w:after="0" w:line="240" w:lineRule="auto"/>
              <w:rPr>
                <w:rFonts w:ascii="Times New Roman" w:eastAsia="Calibri" w:hAnsi="Times New Roman" w:cs="Times New Roman"/>
                <w:sz w:val="24"/>
                <w:szCs w:val="24"/>
                <w:lang w:eastAsia="ru-RU"/>
              </w:rPr>
            </w:pPr>
          </w:p>
          <w:p w:rsidR="002C529A" w:rsidRPr="002C529A" w:rsidRDefault="002C529A" w:rsidP="002C529A">
            <w:pPr>
              <w:spacing w:after="0" w:line="240" w:lineRule="auto"/>
              <w:rPr>
                <w:rFonts w:ascii="Times New Roman" w:eastAsia="Calibri" w:hAnsi="Times New Roman" w:cs="Times New Roman"/>
                <w:sz w:val="24"/>
                <w:szCs w:val="24"/>
                <w:lang w:eastAsia="ru-RU"/>
              </w:rPr>
            </w:pPr>
          </w:p>
          <w:p w:rsidR="002C529A" w:rsidRPr="002C529A" w:rsidRDefault="002C529A" w:rsidP="002C529A">
            <w:pPr>
              <w:spacing w:after="0" w:line="240" w:lineRule="auto"/>
              <w:rPr>
                <w:rFonts w:ascii="Times New Roman" w:eastAsia="Calibri" w:hAnsi="Times New Roman" w:cs="Times New Roman"/>
                <w:sz w:val="24"/>
                <w:szCs w:val="24"/>
                <w:lang w:eastAsia="ru-RU"/>
              </w:rPr>
            </w:pPr>
          </w:p>
          <w:p w:rsidR="002C529A" w:rsidRPr="002C529A" w:rsidRDefault="002C529A" w:rsidP="002C529A">
            <w:pPr>
              <w:spacing w:after="0" w:line="240" w:lineRule="auto"/>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Default="002C529A" w:rsidP="002C529A">
            <w:pPr>
              <w:spacing w:after="0"/>
              <w:rPr>
                <w:rFonts w:ascii="Times New Roman" w:eastAsia="Calibri" w:hAnsi="Times New Roman" w:cs="Times New Roman"/>
                <w:sz w:val="24"/>
                <w:szCs w:val="24"/>
                <w:lang w:eastAsia="ru-RU"/>
              </w:rPr>
            </w:pPr>
          </w:p>
          <w:p w:rsidR="00DE4AF5" w:rsidRDefault="00DE4AF5" w:rsidP="002C529A">
            <w:pPr>
              <w:spacing w:after="0"/>
              <w:rPr>
                <w:rFonts w:ascii="Times New Roman" w:eastAsia="Calibri" w:hAnsi="Times New Roman" w:cs="Times New Roman"/>
                <w:sz w:val="24"/>
                <w:szCs w:val="24"/>
                <w:lang w:eastAsia="ru-RU"/>
              </w:rPr>
            </w:pPr>
          </w:p>
          <w:p w:rsidR="00DE4AF5" w:rsidRDefault="00DE4AF5" w:rsidP="002C529A">
            <w:pPr>
              <w:spacing w:after="0"/>
              <w:rPr>
                <w:rFonts w:ascii="Times New Roman" w:eastAsia="Calibri" w:hAnsi="Times New Roman" w:cs="Times New Roman"/>
                <w:sz w:val="24"/>
                <w:szCs w:val="24"/>
                <w:lang w:eastAsia="ru-RU"/>
              </w:rPr>
            </w:pPr>
          </w:p>
          <w:p w:rsidR="00DE4AF5" w:rsidRPr="002C529A" w:rsidRDefault="00DE4AF5"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rPr>
                <w:rFonts w:ascii="Times New Roman" w:eastAsia="Calibri" w:hAnsi="Times New Roman" w:cs="Times New Roman"/>
                <w:sz w:val="24"/>
                <w:szCs w:val="24"/>
                <w:lang w:eastAsia="ru-RU"/>
              </w:rPr>
            </w:pPr>
          </w:p>
          <w:p w:rsidR="002C529A" w:rsidRPr="002C529A" w:rsidRDefault="002C529A" w:rsidP="002C529A">
            <w:pPr>
              <w:spacing w:after="0" w:line="240" w:lineRule="auto"/>
              <w:jc w:val="center"/>
              <w:rPr>
                <w:rFonts w:ascii="Times New Roman" w:eastAsia="Times New Roman" w:hAnsi="Times New Roman" w:cs="Times New Roman"/>
                <w:b/>
                <w:bCs/>
                <w:sz w:val="20"/>
                <w:szCs w:val="20"/>
              </w:rPr>
            </w:pPr>
          </w:p>
          <w:p w:rsidR="00DE4AF5" w:rsidRPr="002C529A" w:rsidRDefault="002C529A" w:rsidP="00015CEB">
            <w:pPr>
              <w:spacing w:after="0" w:line="240" w:lineRule="auto"/>
              <w:jc w:val="center"/>
              <w:rPr>
                <w:rFonts w:ascii="Times New Roman" w:eastAsia="Times New Roman" w:hAnsi="Times New Roman" w:cs="Times New Roman"/>
                <w:b/>
                <w:bCs/>
                <w:sz w:val="20"/>
                <w:szCs w:val="20"/>
              </w:rPr>
            </w:pPr>
            <w:r w:rsidRPr="002C529A">
              <w:rPr>
                <w:rFonts w:ascii="Times New Roman" w:eastAsia="Times New Roman" w:hAnsi="Times New Roman" w:cs="Times New Roman"/>
                <w:b/>
                <w:bCs/>
                <w:sz w:val="20"/>
                <w:szCs w:val="20"/>
              </w:rPr>
              <w:lastRenderedPageBreak/>
              <w:t xml:space="preserve">Паспорт муниципальной программы Шапкинского сельского  поселения Тосненского района Ленинградской области </w:t>
            </w:r>
          </w:p>
        </w:tc>
      </w:tr>
      <w:tr w:rsidR="00DE4AF5" w:rsidRPr="00F63C99" w:rsidTr="00B509D6">
        <w:tblPrEx>
          <w:tblCellMar>
            <w:left w:w="70" w:type="dxa"/>
            <w:right w:w="70" w:type="dxa"/>
          </w:tblCellMar>
        </w:tblPrEx>
        <w:trPr>
          <w:cantSplit/>
          <w:trHeight w:val="907"/>
        </w:trPr>
        <w:tc>
          <w:tcPr>
            <w:tcW w:w="2836" w:type="dxa"/>
            <w:tcBorders>
              <w:top w:val="single" w:sz="6" w:space="0" w:color="auto"/>
              <w:left w:val="single" w:sz="6" w:space="0" w:color="auto"/>
              <w:bottom w:val="single" w:sz="6" w:space="0" w:color="auto"/>
              <w:right w:val="single" w:sz="6" w:space="0" w:color="auto"/>
            </w:tcBorders>
            <w:hideMark/>
          </w:tcPr>
          <w:p w:rsidR="00DE4AF5" w:rsidRPr="00F63C99" w:rsidRDefault="00DE4AF5">
            <w:pPr>
              <w:pStyle w:val="ConsPlusNormal"/>
              <w:ind w:firstLine="0"/>
              <w:rPr>
                <w:rFonts w:ascii="Times New Roman" w:hAnsi="Times New Roman" w:cs="Times New Roman"/>
              </w:rPr>
            </w:pPr>
            <w:r w:rsidRPr="00F63C99">
              <w:rPr>
                <w:rFonts w:ascii="Times New Roman" w:hAnsi="Times New Roman" w:cs="Times New Roman"/>
              </w:rPr>
              <w:lastRenderedPageBreak/>
              <w:t>Наименование программы</w:t>
            </w:r>
          </w:p>
        </w:tc>
        <w:tc>
          <w:tcPr>
            <w:tcW w:w="7229" w:type="dxa"/>
            <w:gridSpan w:val="4"/>
            <w:tcBorders>
              <w:top w:val="single" w:sz="6" w:space="0" w:color="auto"/>
              <w:left w:val="single" w:sz="6" w:space="0" w:color="auto"/>
              <w:bottom w:val="single" w:sz="6" w:space="0" w:color="auto"/>
              <w:right w:val="single" w:sz="6" w:space="0" w:color="auto"/>
            </w:tcBorders>
            <w:hideMark/>
          </w:tcPr>
          <w:p w:rsidR="00DE4AF5" w:rsidRPr="00F63C99" w:rsidRDefault="00DE4AF5" w:rsidP="00DE4AF5">
            <w:pPr>
              <w:pStyle w:val="ConsPlusNormal"/>
              <w:ind w:firstLine="0"/>
              <w:rPr>
                <w:rFonts w:ascii="Times New Roman" w:hAnsi="Times New Roman" w:cs="Times New Roman"/>
              </w:rPr>
            </w:pPr>
            <w:r w:rsidRPr="00F63C99">
              <w:rPr>
                <w:rFonts w:ascii="Times New Roman" w:hAnsi="Times New Roman" w:cs="Times New Roman"/>
              </w:rPr>
              <w:t>Муниципальная  программа «Жилье для молодежи» Шапкинского сельского поселения Тосненского района Ленинградской области» на 2019-2020 годы</w:t>
            </w:r>
            <w:r w:rsidRPr="00F63C99">
              <w:rPr>
                <w:rFonts w:ascii="Times New Roman" w:hAnsi="Times New Roman" w:cs="Times New Roman"/>
                <w:b/>
              </w:rPr>
              <w:t xml:space="preserve"> </w:t>
            </w:r>
            <w:r w:rsidRPr="00F63C99">
              <w:rPr>
                <w:rFonts w:ascii="Times New Roman" w:hAnsi="Times New Roman" w:cs="Times New Roman"/>
              </w:rPr>
              <w:t>(далее Программа)</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Основания для разработки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Default="000E2561" w:rsidP="000E2561">
            <w:pPr>
              <w:pStyle w:val="ConsPlusNormal"/>
              <w:ind w:firstLine="0"/>
              <w:jc w:val="both"/>
              <w:rPr>
                <w:rFonts w:ascii="Times New Roman" w:hAnsi="Times New Roman" w:cs="Times New Roman"/>
              </w:rPr>
            </w:pPr>
            <w:r>
              <w:rPr>
                <w:rFonts w:ascii="Times New Roman" w:hAnsi="Times New Roman"/>
                <w:color w:val="000000"/>
                <w:lang w:eastAsia="en-US"/>
              </w:rPr>
              <w:t xml:space="preserve">Федеральный закон Российской Федерации от 06.10. 2003 № 131-ФЗ «Об общих принципах организации местного самоуправления в Российской Федерации»; </w:t>
            </w:r>
            <w:r>
              <w:rPr>
                <w:rFonts w:ascii="Times New Roman" w:hAnsi="Times New Roman"/>
                <w:color w:val="000000"/>
                <w:lang w:eastAsia="en-US"/>
              </w:rPr>
              <w:br/>
            </w:r>
            <w:r>
              <w:rPr>
                <w:rFonts w:ascii="Times New Roman" w:hAnsi="Times New Roman" w:cs="Times New Roman"/>
              </w:rPr>
              <w:t xml:space="preserve">Постановление Правительства Ленинградской области от 14 ноября 2013 года N 407 «Об утверждении государственной программы Ленинградской области "Обеспечение качественным жильем граждан на территории Ленинградской области; </w:t>
            </w:r>
          </w:p>
          <w:p w:rsidR="000E2561" w:rsidRDefault="000E2561" w:rsidP="000E2561">
            <w:pPr>
              <w:pStyle w:val="ConsPlusNormal"/>
              <w:ind w:firstLine="0"/>
              <w:jc w:val="both"/>
              <w:rPr>
                <w:rFonts w:ascii="Times New Roman" w:hAnsi="Times New Roman" w:cs="Times New Roman"/>
                <w:b/>
                <w:bCs/>
              </w:rPr>
            </w:pPr>
            <w:r>
              <w:rPr>
                <w:rFonts w:ascii="Times New Roman" w:hAnsi="Times New Roman" w:cs="Times New Roman"/>
              </w:rPr>
              <w:t xml:space="preserve">Постановление Правительства Ленинградской области № 263 от 26.06. </w:t>
            </w: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 xml:space="preserve">. «Об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 </w:t>
            </w:r>
          </w:p>
          <w:p w:rsidR="000E2561" w:rsidRDefault="000E2561" w:rsidP="000E2561">
            <w:pPr>
              <w:spacing w:after="0" w:line="240" w:lineRule="auto"/>
              <w:jc w:val="both"/>
              <w:rPr>
                <w:rFonts w:ascii="Times New Roman" w:eastAsia="Times New Roman" w:hAnsi="Times New Roman"/>
                <w:color w:val="000000"/>
                <w:sz w:val="20"/>
                <w:szCs w:val="20"/>
              </w:rPr>
            </w:pPr>
            <w:r>
              <w:rPr>
                <w:rFonts w:ascii="Times New Roman" w:hAnsi="Times New Roman" w:cs="Times New Roman"/>
                <w:sz w:val="20"/>
                <w:szCs w:val="20"/>
              </w:rPr>
              <w:t xml:space="preserve">Приказ комитета по строительству Ленинградской области от 18.02.2016 года № 5 «Об утверждении  положения о порядке  предоставления  молодым гражданам (молодым семьям), нуждающимся в улучшении жилищных условий, социальных выплат на строительство (приобретение) жилья  и их использования»;  </w:t>
            </w:r>
          </w:p>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Устав Шапкинского сельского  поселения Тосненского района Ленинградской области</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Ответственный исполнитель муниципальной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Ведущий специалист администрации Шапкинского сельского  поселения Тосненского района Ленинградской области по вопросам ЖКХ и благоустройства </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Подпрограммы </w:t>
            </w:r>
          </w:p>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муниципальной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Отсутствуют</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Цели </w:t>
            </w:r>
          </w:p>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муниципальной программы </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Default="000E2561" w:rsidP="000E2561">
            <w:pPr>
              <w:spacing w:after="0" w:line="240" w:lineRule="auto"/>
              <w:jc w:val="both"/>
              <w:rPr>
                <w:rFonts w:ascii="Times New Roman" w:eastAsia="Times New Roman" w:hAnsi="Times New Roman"/>
                <w:color w:val="000000"/>
                <w:sz w:val="20"/>
                <w:szCs w:val="20"/>
              </w:rPr>
            </w:pPr>
            <w:proofErr w:type="gramStart"/>
            <w:r>
              <w:rPr>
                <w:rFonts w:ascii="Times New Roman" w:hAnsi="Times New Roman" w:cs="Times New Roman"/>
                <w:sz w:val="20"/>
                <w:szCs w:val="20"/>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Шапкинского сельского поселения Тосненского района Ленинградской области.</w:t>
            </w:r>
            <w:proofErr w:type="gramEnd"/>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Задачи </w:t>
            </w:r>
          </w:p>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муниципальной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Pr="00015CEB" w:rsidRDefault="00015CEB" w:rsidP="00B509D6">
            <w:pPr>
              <w:spacing w:after="0" w:line="240" w:lineRule="auto"/>
              <w:rPr>
                <w:rFonts w:ascii="Times New Roman" w:eastAsia="Times New Roman" w:hAnsi="Times New Roman"/>
                <w:sz w:val="20"/>
                <w:szCs w:val="20"/>
              </w:rPr>
            </w:pPr>
            <w:r w:rsidRPr="00015CEB">
              <w:rPr>
                <w:rFonts w:ascii="Times New Roman" w:eastAsia="Times New Roman" w:hAnsi="Times New Roman" w:cs="Times New Roman"/>
                <w:sz w:val="21"/>
                <w:szCs w:val="21"/>
                <w:lang w:eastAsia="ru-RU"/>
              </w:rPr>
              <w:t>Оказание поддержки молодым гражданам (семьям)  в приобретении (строительстве) жилья.</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Целевые индикаторы и показатели муниципальной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Pr="00015CEB" w:rsidRDefault="00317E04" w:rsidP="001E0FBA">
            <w:pPr>
              <w:spacing w:after="0" w:line="240" w:lineRule="auto"/>
              <w:rPr>
                <w:rFonts w:ascii="Times New Roman" w:eastAsia="Times New Roman" w:hAnsi="Times New Roman"/>
                <w:sz w:val="20"/>
                <w:szCs w:val="20"/>
              </w:rPr>
            </w:pPr>
            <w:r w:rsidRPr="00015CEB">
              <w:rPr>
                <w:rFonts w:ascii="Times New Roman" w:eastAsia="Times New Roman" w:hAnsi="Times New Roman" w:cs="Times New Roman"/>
                <w:sz w:val="20"/>
                <w:szCs w:val="20"/>
                <w:lang w:eastAsia="ru-RU"/>
              </w:rPr>
              <w:t xml:space="preserve">Количество </w:t>
            </w:r>
            <w:r w:rsidR="00E164BC" w:rsidRPr="00015CEB">
              <w:rPr>
                <w:rFonts w:ascii="Times New Roman" w:eastAsia="Times New Roman" w:hAnsi="Times New Roman" w:cs="Times New Roman"/>
                <w:sz w:val="20"/>
                <w:szCs w:val="20"/>
                <w:lang w:eastAsia="ru-RU"/>
              </w:rPr>
              <w:t>молодых гражданина (</w:t>
            </w:r>
            <w:r w:rsidRPr="00015CEB">
              <w:rPr>
                <w:rFonts w:ascii="Times New Roman" w:eastAsia="Times New Roman" w:hAnsi="Times New Roman" w:cs="Times New Roman"/>
                <w:sz w:val="20"/>
                <w:szCs w:val="20"/>
                <w:lang w:eastAsia="ru-RU"/>
              </w:rPr>
              <w:t>семей</w:t>
            </w:r>
            <w:r w:rsidR="00E164BC" w:rsidRPr="00015CEB">
              <w:rPr>
                <w:rFonts w:ascii="Times New Roman" w:eastAsia="Times New Roman" w:hAnsi="Times New Roman" w:cs="Times New Roman"/>
                <w:sz w:val="20"/>
                <w:szCs w:val="20"/>
                <w:lang w:eastAsia="ru-RU"/>
              </w:rPr>
              <w:t>)</w:t>
            </w:r>
            <w:r w:rsidRPr="00015CEB">
              <w:rPr>
                <w:rFonts w:ascii="Times New Roman" w:eastAsia="Times New Roman" w:hAnsi="Times New Roman" w:cs="Times New Roman"/>
                <w:sz w:val="20"/>
                <w:szCs w:val="20"/>
                <w:lang w:eastAsia="ru-RU"/>
              </w:rPr>
              <w:t xml:space="preserve">, проживающих в </w:t>
            </w:r>
            <w:proofErr w:type="spellStart"/>
            <w:r w:rsidRPr="00015CEB">
              <w:rPr>
                <w:rFonts w:ascii="Times New Roman" w:eastAsia="Times New Roman" w:hAnsi="Times New Roman" w:cs="Times New Roman"/>
                <w:sz w:val="20"/>
                <w:szCs w:val="20"/>
                <w:lang w:eastAsia="ru-RU"/>
              </w:rPr>
              <w:t>Шапкинском</w:t>
            </w:r>
            <w:proofErr w:type="spellEnd"/>
            <w:r w:rsidRPr="00015CEB">
              <w:rPr>
                <w:rFonts w:ascii="Times New Roman" w:eastAsia="Times New Roman" w:hAnsi="Times New Roman" w:cs="Times New Roman"/>
                <w:sz w:val="20"/>
                <w:szCs w:val="20"/>
                <w:lang w:eastAsia="ru-RU"/>
              </w:rPr>
              <w:t xml:space="preserve"> сельском поселение </w:t>
            </w:r>
            <w:proofErr w:type="spellStart"/>
            <w:r w:rsidRPr="00015CEB">
              <w:rPr>
                <w:rFonts w:ascii="Times New Roman" w:eastAsia="Times New Roman" w:hAnsi="Times New Roman" w:cs="Times New Roman"/>
                <w:sz w:val="20"/>
                <w:szCs w:val="20"/>
                <w:lang w:eastAsia="ru-RU"/>
              </w:rPr>
              <w:t>Тосненского</w:t>
            </w:r>
            <w:proofErr w:type="spellEnd"/>
            <w:r w:rsidRPr="00015CEB">
              <w:rPr>
                <w:rFonts w:ascii="Times New Roman" w:eastAsia="Times New Roman" w:hAnsi="Times New Roman" w:cs="Times New Roman"/>
                <w:sz w:val="20"/>
                <w:szCs w:val="20"/>
                <w:lang w:eastAsia="ru-RU"/>
              </w:rPr>
              <w:t xml:space="preserve"> района Ленинградской области, улучшивших жилищные условия, к концу 2020</w:t>
            </w:r>
            <w:r w:rsidR="00E164BC" w:rsidRPr="00015CEB">
              <w:rPr>
                <w:rFonts w:ascii="Times New Roman" w:eastAsia="Times New Roman" w:hAnsi="Times New Roman" w:cs="Times New Roman"/>
                <w:sz w:val="20"/>
                <w:szCs w:val="20"/>
                <w:lang w:eastAsia="ru-RU"/>
              </w:rPr>
              <w:t xml:space="preserve"> </w:t>
            </w:r>
            <w:r w:rsidRPr="00015CEB">
              <w:rPr>
                <w:rFonts w:ascii="Times New Roman" w:eastAsia="Times New Roman" w:hAnsi="Times New Roman" w:cs="Times New Roman"/>
                <w:sz w:val="20"/>
                <w:szCs w:val="20"/>
                <w:lang w:eastAsia="ru-RU"/>
              </w:rPr>
              <w:t xml:space="preserve"> года - </w:t>
            </w:r>
            <w:r w:rsidR="001E0FBA">
              <w:rPr>
                <w:rFonts w:ascii="Times New Roman" w:eastAsia="Times New Roman" w:hAnsi="Times New Roman" w:cs="Times New Roman"/>
                <w:sz w:val="20"/>
                <w:szCs w:val="20"/>
                <w:lang w:eastAsia="ru-RU"/>
              </w:rPr>
              <w:t>5</w:t>
            </w:r>
            <w:r w:rsidRPr="00015CEB">
              <w:rPr>
                <w:rFonts w:ascii="Times New Roman" w:eastAsia="Times New Roman" w:hAnsi="Times New Roman" w:cs="Times New Roman"/>
                <w:sz w:val="20"/>
                <w:szCs w:val="20"/>
                <w:lang w:eastAsia="ru-RU"/>
              </w:rPr>
              <w:t xml:space="preserve"> </w:t>
            </w:r>
            <w:r w:rsidR="00E164BC" w:rsidRPr="00015CEB">
              <w:rPr>
                <w:rFonts w:ascii="Times New Roman" w:eastAsia="Times New Roman" w:hAnsi="Times New Roman" w:cs="Times New Roman"/>
                <w:sz w:val="20"/>
                <w:szCs w:val="20"/>
                <w:lang w:eastAsia="ru-RU"/>
              </w:rPr>
              <w:t xml:space="preserve"> молодых гражданина (</w:t>
            </w:r>
            <w:r w:rsidRPr="00015CEB">
              <w:rPr>
                <w:rFonts w:ascii="Times New Roman" w:eastAsia="Times New Roman" w:hAnsi="Times New Roman" w:cs="Times New Roman"/>
                <w:sz w:val="20"/>
                <w:szCs w:val="20"/>
                <w:lang w:eastAsia="ru-RU"/>
              </w:rPr>
              <w:t>семей</w:t>
            </w:r>
            <w:r w:rsidR="00E164BC" w:rsidRPr="00015CEB">
              <w:rPr>
                <w:rFonts w:ascii="Times New Roman" w:eastAsia="Times New Roman" w:hAnsi="Times New Roman" w:cs="Times New Roman"/>
                <w:sz w:val="20"/>
                <w:szCs w:val="20"/>
                <w:lang w:eastAsia="ru-RU"/>
              </w:rPr>
              <w:t>)</w:t>
            </w:r>
            <w:r w:rsidRPr="00015CEB">
              <w:rPr>
                <w:rFonts w:ascii="Times New Roman" w:eastAsia="Times New Roman" w:hAnsi="Times New Roman" w:cs="Times New Roman"/>
                <w:sz w:val="20"/>
                <w:szCs w:val="20"/>
                <w:lang w:eastAsia="ru-RU"/>
              </w:rPr>
              <w:t>, нуждающихся в улучшении жилищных условий, в том числе:</w:t>
            </w:r>
            <w:r w:rsidRPr="00015CEB">
              <w:rPr>
                <w:rFonts w:ascii="Times New Roman" w:eastAsia="Times New Roman" w:hAnsi="Times New Roman" w:cs="Times New Roman"/>
                <w:sz w:val="20"/>
                <w:szCs w:val="20"/>
                <w:lang w:eastAsia="ru-RU"/>
              </w:rPr>
              <w:br/>
              <w:t>201</w:t>
            </w:r>
            <w:r w:rsidR="00E164BC" w:rsidRPr="00015CEB">
              <w:rPr>
                <w:rFonts w:ascii="Times New Roman" w:eastAsia="Times New Roman" w:hAnsi="Times New Roman" w:cs="Times New Roman"/>
                <w:sz w:val="20"/>
                <w:szCs w:val="20"/>
                <w:lang w:eastAsia="ru-RU"/>
              </w:rPr>
              <w:t>9</w:t>
            </w:r>
            <w:r w:rsidRPr="00015CEB">
              <w:rPr>
                <w:rFonts w:ascii="Times New Roman" w:eastAsia="Times New Roman" w:hAnsi="Times New Roman" w:cs="Times New Roman"/>
                <w:sz w:val="20"/>
                <w:szCs w:val="20"/>
                <w:lang w:eastAsia="ru-RU"/>
              </w:rPr>
              <w:t xml:space="preserve"> год - </w:t>
            </w:r>
            <w:r w:rsidR="001E0FBA">
              <w:rPr>
                <w:rFonts w:ascii="Times New Roman" w:eastAsia="Times New Roman" w:hAnsi="Times New Roman" w:cs="Times New Roman"/>
                <w:sz w:val="20"/>
                <w:szCs w:val="20"/>
                <w:lang w:eastAsia="ru-RU"/>
              </w:rPr>
              <w:t>3</w:t>
            </w:r>
            <w:r w:rsidRPr="00015CEB">
              <w:rPr>
                <w:rFonts w:ascii="Times New Roman" w:eastAsia="Times New Roman" w:hAnsi="Times New Roman" w:cs="Times New Roman"/>
                <w:sz w:val="20"/>
                <w:szCs w:val="20"/>
                <w:lang w:eastAsia="ru-RU"/>
              </w:rPr>
              <w:t xml:space="preserve"> </w:t>
            </w:r>
            <w:r w:rsidR="00E164BC" w:rsidRPr="00015CEB">
              <w:rPr>
                <w:rFonts w:ascii="Times New Roman" w:eastAsia="Times New Roman" w:hAnsi="Times New Roman" w:cs="Times New Roman"/>
                <w:sz w:val="20"/>
                <w:szCs w:val="20"/>
                <w:lang w:eastAsia="ru-RU"/>
              </w:rPr>
              <w:t xml:space="preserve"> молодых гражданина (</w:t>
            </w:r>
            <w:r w:rsidRPr="00015CEB">
              <w:rPr>
                <w:rFonts w:ascii="Times New Roman" w:eastAsia="Times New Roman" w:hAnsi="Times New Roman" w:cs="Times New Roman"/>
                <w:sz w:val="20"/>
                <w:szCs w:val="20"/>
                <w:lang w:eastAsia="ru-RU"/>
              </w:rPr>
              <w:t>семей</w:t>
            </w:r>
            <w:r w:rsidR="00E164BC" w:rsidRPr="00015CEB">
              <w:rPr>
                <w:rFonts w:ascii="Times New Roman" w:eastAsia="Times New Roman" w:hAnsi="Times New Roman" w:cs="Times New Roman"/>
                <w:sz w:val="20"/>
                <w:szCs w:val="20"/>
                <w:lang w:eastAsia="ru-RU"/>
              </w:rPr>
              <w:t>)</w:t>
            </w:r>
            <w:r w:rsidRPr="00015CEB">
              <w:rPr>
                <w:rFonts w:ascii="Times New Roman" w:eastAsia="Times New Roman" w:hAnsi="Times New Roman" w:cs="Times New Roman"/>
                <w:sz w:val="20"/>
                <w:szCs w:val="20"/>
                <w:lang w:eastAsia="ru-RU"/>
              </w:rPr>
              <w:t>;</w:t>
            </w:r>
            <w:r w:rsidRPr="00015CEB">
              <w:rPr>
                <w:rFonts w:ascii="Times New Roman" w:eastAsia="Times New Roman" w:hAnsi="Times New Roman" w:cs="Times New Roman"/>
                <w:sz w:val="20"/>
                <w:szCs w:val="20"/>
                <w:lang w:eastAsia="ru-RU"/>
              </w:rPr>
              <w:br/>
              <w:t>20</w:t>
            </w:r>
            <w:r w:rsidR="00E164BC" w:rsidRPr="00015CEB">
              <w:rPr>
                <w:rFonts w:ascii="Times New Roman" w:eastAsia="Times New Roman" w:hAnsi="Times New Roman" w:cs="Times New Roman"/>
                <w:sz w:val="20"/>
                <w:szCs w:val="20"/>
                <w:lang w:eastAsia="ru-RU"/>
              </w:rPr>
              <w:t>20</w:t>
            </w:r>
            <w:r w:rsidRPr="00015CEB">
              <w:rPr>
                <w:rFonts w:ascii="Times New Roman" w:eastAsia="Times New Roman" w:hAnsi="Times New Roman" w:cs="Times New Roman"/>
                <w:sz w:val="20"/>
                <w:szCs w:val="20"/>
                <w:lang w:eastAsia="ru-RU"/>
              </w:rPr>
              <w:t xml:space="preserve"> год - </w:t>
            </w:r>
            <w:r w:rsidR="00E164BC" w:rsidRPr="00015CEB">
              <w:rPr>
                <w:rFonts w:ascii="Times New Roman" w:eastAsia="Times New Roman" w:hAnsi="Times New Roman" w:cs="Times New Roman"/>
                <w:sz w:val="20"/>
                <w:szCs w:val="20"/>
                <w:lang w:eastAsia="ru-RU"/>
              </w:rPr>
              <w:t>2  молодых гражданина (семей).</w:t>
            </w:r>
          </w:p>
        </w:tc>
      </w:tr>
      <w:tr w:rsidR="000E2561" w:rsidTr="00B509D6">
        <w:trPr>
          <w:trHeight w:val="697"/>
        </w:trPr>
        <w:tc>
          <w:tcPr>
            <w:tcW w:w="2836" w:type="dxa"/>
            <w:tcBorders>
              <w:top w:val="nil"/>
              <w:left w:val="single" w:sz="4" w:space="0" w:color="auto"/>
              <w:bottom w:val="single" w:sz="4" w:space="0" w:color="auto"/>
              <w:right w:val="single" w:sz="4" w:space="0" w:color="auto"/>
            </w:tcBorders>
            <w:vAlign w:val="center"/>
            <w:hideMark/>
          </w:tcPr>
          <w:p w:rsidR="000E2561" w:rsidRDefault="000E2561">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Этапы и сроки реализации муниципальной программы</w:t>
            </w:r>
          </w:p>
        </w:tc>
        <w:tc>
          <w:tcPr>
            <w:tcW w:w="7229" w:type="dxa"/>
            <w:gridSpan w:val="4"/>
            <w:tcBorders>
              <w:top w:val="single" w:sz="4" w:space="0" w:color="auto"/>
              <w:left w:val="nil"/>
              <w:bottom w:val="single" w:sz="4" w:space="0" w:color="auto"/>
              <w:right w:val="single" w:sz="4" w:space="0" w:color="auto"/>
            </w:tcBorders>
            <w:vAlign w:val="center"/>
            <w:hideMark/>
          </w:tcPr>
          <w:p w:rsidR="000E2561" w:rsidRDefault="000E2561" w:rsidP="00771388">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201</w:t>
            </w:r>
            <w:r w:rsidR="00771388">
              <w:rPr>
                <w:rFonts w:ascii="Times New Roman" w:eastAsia="Times New Roman" w:hAnsi="Times New Roman"/>
                <w:color w:val="000000"/>
                <w:sz w:val="20"/>
                <w:szCs w:val="20"/>
              </w:rPr>
              <w:t>9</w:t>
            </w:r>
            <w:r>
              <w:rPr>
                <w:rFonts w:ascii="Times New Roman" w:eastAsia="Times New Roman" w:hAnsi="Times New Roman"/>
                <w:color w:val="000000"/>
                <w:sz w:val="20"/>
                <w:szCs w:val="20"/>
              </w:rPr>
              <w:t xml:space="preserve"> – 202</w:t>
            </w:r>
            <w:r w:rsidR="00B509D6">
              <w:rPr>
                <w:rFonts w:ascii="Times New Roman" w:eastAsia="Times New Roman" w:hAnsi="Times New Roman"/>
                <w:color w:val="000000"/>
                <w:sz w:val="20"/>
                <w:szCs w:val="20"/>
              </w:rPr>
              <w:t>0</w:t>
            </w:r>
            <w:r>
              <w:rPr>
                <w:rFonts w:ascii="Times New Roman" w:eastAsia="Times New Roman" w:hAnsi="Times New Roman"/>
                <w:color w:val="000000"/>
                <w:sz w:val="20"/>
                <w:szCs w:val="20"/>
              </w:rPr>
              <w:t xml:space="preserve"> годы</w:t>
            </w:r>
            <w:r w:rsidR="00771388">
              <w:rPr>
                <w:rFonts w:ascii="Times New Roman" w:eastAsia="Times New Roman" w:hAnsi="Times New Roman"/>
                <w:color w:val="000000"/>
                <w:sz w:val="20"/>
                <w:szCs w:val="20"/>
              </w:rPr>
              <w:t xml:space="preserve">  </w:t>
            </w:r>
            <w:r w:rsidR="00771388" w:rsidRPr="00771388">
              <w:rPr>
                <w:rFonts w:ascii="Times New Roman" w:eastAsia="Times New Roman" w:hAnsi="Times New Roman" w:cs="Times New Roman"/>
                <w:color w:val="000000"/>
                <w:sz w:val="20"/>
                <w:szCs w:val="20"/>
              </w:rPr>
              <w:t>(</w:t>
            </w:r>
            <w:r w:rsidR="00771388" w:rsidRPr="00771388">
              <w:rPr>
                <w:rFonts w:ascii="Times New Roman" w:hAnsi="Times New Roman" w:cs="Times New Roman"/>
                <w:sz w:val="20"/>
                <w:szCs w:val="20"/>
              </w:rPr>
              <w:t>в рамках программы Ленинградской области « Обеспечение качественным жильем граждан на территории Ленинградской области»</w:t>
            </w:r>
            <w:r w:rsidR="00771388">
              <w:rPr>
                <w:rFonts w:ascii="Times New Roman" w:hAnsi="Times New Roman" w:cs="Times New Roman"/>
                <w:sz w:val="20"/>
                <w:szCs w:val="20"/>
              </w:rPr>
              <w:t xml:space="preserve"> 2017-2020 годы)</w:t>
            </w:r>
          </w:p>
        </w:tc>
      </w:tr>
      <w:tr w:rsidR="00B4039F" w:rsidRPr="00945DF1" w:rsidTr="00015CEB">
        <w:trPr>
          <w:trHeight w:val="825"/>
        </w:trPr>
        <w:tc>
          <w:tcPr>
            <w:tcW w:w="2836" w:type="dxa"/>
            <w:tcBorders>
              <w:top w:val="nil"/>
              <w:left w:val="single" w:sz="4" w:space="0" w:color="auto"/>
              <w:bottom w:val="single" w:sz="4" w:space="0" w:color="auto"/>
              <w:right w:val="single" w:sz="4" w:space="0" w:color="auto"/>
            </w:tcBorders>
            <w:vAlign w:val="center"/>
            <w:hideMark/>
          </w:tcPr>
          <w:p w:rsidR="00B4039F" w:rsidRPr="00945DF1" w:rsidRDefault="00B4039F">
            <w:pPr>
              <w:spacing w:after="0" w:line="240" w:lineRule="auto"/>
              <w:rPr>
                <w:rFonts w:ascii="Times New Roman" w:eastAsia="Times New Roman" w:hAnsi="Times New Roman"/>
                <w:color w:val="000000"/>
                <w:sz w:val="20"/>
                <w:szCs w:val="20"/>
              </w:rPr>
            </w:pPr>
            <w:r w:rsidRPr="00945DF1">
              <w:rPr>
                <w:rFonts w:ascii="Times New Roman" w:eastAsia="Times New Roman" w:hAnsi="Times New Roman"/>
                <w:color w:val="000000"/>
                <w:sz w:val="20"/>
                <w:szCs w:val="20"/>
              </w:rPr>
              <w:t>Объемы бюджетных ассигнований муниципальной программы - всего, в том числе по годам</w:t>
            </w:r>
          </w:p>
        </w:tc>
        <w:tc>
          <w:tcPr>
            <w:tcW w:w="3119" w:type="dxa"/>
            <w:tcBorders>
              <w:top w:val="nil"/>
              <w:left w:val="nil"/>
              <w:bottom w:val="single" w:sz="4" w:space="0" w:color="auto"/>
              <w:right w:val="nil"/>
            </w:tcBorders>
            <w:vAlign w:val="center"/>
            <w:hideMark/>
          </w:tcPr>
          <w:p w:rsidR="00B4039F" w:rsidRPr="00945DF1" w:rsidRDefault="00B4039F"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Всего</w:t>
            </w:r>
          </w:p>
          <w:p w:rsidR="00B4039F" w:rsidRPr="00945DF1" w:rsidRDefault="00B4039F"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руб.</w:t>
            </w:r>
          </w:p>
        </w:tc>
        <w:tc>
          <w:tcPr>
            <w:tcW w:w="1701" w:type="dxa"/>
            <w:tcBorders>
              <w:top w:val="nil"/>
              <w:left w:val="single" w:sz="4" w:space="0" w:color="auto"/>
              <w:bottom w:val="single" w:sz="4" w:space="0" w:color="auto"/>
              <w:right w:val="single" w:sz="4" w:space="0" w:color="auto"/>
            </w:tcBorders>
            <w:vAlign w:val="center"/>
            <w:hideMark/>
          </w:tcPr>
          <w:p w:rsidR="00B4039F" w:rsidRPr="00945DF1" w:rsidRDefault="00B4039F"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2019</w:t>
            </w:r>
          </w:p>
        </w:tc>
        <w:tc>
          <w:tcPr>
            <w:tcW w:w="1701" w:type="dxa"/>
            <w:tcBorders>
              <w:top w:val="nil"/>
              <w:left w:val="nil"/>
              <w:bottom w:val="single" w:sz="4" w:space="0" w:color="auto"/>
              <w:right w:val="single" w:sz="4" w:space="0" w:color="auto"/>
            </w:tcBorders>
            <w:vAlign w:val="center"/>
            <w:hideMark/>
          </w:tcPr>
          <w:p w:rsidR="00B4039F" w:rsidRPr="00945DF1" w:rsidRDefault="00B4039F"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2020</w:t>
            </w:r>
          </w:p>
        </w:tc>
        <w:tc>
          <w:tcPr>
            <w:tcW w:w="708" w:type="dxa"/>
            <w:tcBorders>
              <w:top w:val="nil"/>
              <w:left w:val="nil"/>
              <w:bottom w:val="single" w:sz="4" w:space="0" w:color="auto"/>
              <w:right w:val="single" w:sz="4" w:space="0" w:color="auto"/>
            </w:tcBorders>
            <w:vAlign w:val="center"/>
          </w:tcPr>
          <w:p w:rsidR="00B4039F" w:rsidRPr="00945DF1" w:rsidRDefault="00B4039F" w:rsidP="00B4039F">
            <w:pPr>
              <w:spacing w:after="0" w:line="240" w:lineRule="auto"/>
              <w:jc w:val="center"/>
              <w:rPr>
                <w:rFonts w:ascii="Times New Roman" w:eastAsia="Times New Roman" w:hAnsi="Times New Roman"/>
                <w:color w:val="000000"/>
                <w:sz w:val="20"/>
                <w:szCs w:val="20"/>
                <w:highlight w:val="yellow"/>
              </w:rPr>
            </w:pPr>
          </w:p>
        </w:tc>
      </w:tr>
      <w:tr w:rsidR="00B4039F" w:rsidRPr="00945DF1" w:rsidTr="00015CEB">
        <w:trPr>
          <w:trHeight w:val="360"/>
        </w:trPr>
        <w:tc>
          <w:tcPr>
            <w:tcW w:w="2836" w:type="dxa"/>
            <w:tcBorders>
              <w:top w:val="nil"/>
              <w:left w:val="single" w:sz="4" w:space="0" w:color="auto"/>
              <w:bottom w:val="single" w:sz="4" w:space="0" w:color="auto"/>
              <w:right w:val="single" w:sz="4" w:space="0" w:color="auto"/>
            </w:tcBorders>
            <w:vAlign w:val="center"/>
            <w:hideMark/>
          </w:tcPr>
          <w:p w:rsidR="00B4039F" w:rsidRPr="00945DF1" w:rsidRDefault="00B4039F">
            <w:pPr>
              <w:spacing w:after="0" w:line="240" w:lineRule="auto"/>
              <w:rPr>
                <w:rFonts w:ascii="Times New Roman" w:eastAsia="Times New Roman" w:hAnsi="Times New Roman"/>
                <w:color w:val="000000"/>
                <w:sz w:val="20"/>
                <w:szCs w:val="20"/>
              </w:rPr>
            </w:pPr>
            <w:r w:rsidRPr="00945DF1">
              <w:rPr>
                <w:rFonts w:ascii="Times New Roman" w:eastAsia="Times New Roman" w:hAnsi="Times New Roman"/>
                <w:color w:val="000000"/>
                <w:sz w:val="20"/>
                <w:szCs w:val="20"/>
              </w:rPr>
              <w:t>Средства бюджета поселения</w:t>
            </w:r>
            <w:r w:rsidRPr="00945DF1">
              <w:rPr>
                <w:rFonts w:ascii="Times New Roman" w:eastAsia="Times New Roman" w:hAnsi="Times New Roman"/>
                <w:sz w:val="20"/>
                <w:szCs w:val="20"/>
              </w:rPr>
              <w:t>*</w:t>
            </w:r>
          </w:p>
        </w:tc>
        <w:tc>
          <w:tcPr>
            <w:tcW w:w="3119" w:type="dxa"/>
            <w:tcBorders>
              <w:top w:val="nil"/>
              <w:left w:val="nil"/>
              <w:bottom w:val="single" w:sz="4" w:space="0" w:color="auto"/>
              <w:right w:val="nil"/>
            </w:tcBorders>
            <w:vAlign w:val="center"/>
            <w:hideMark/>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55 082,40</w:t>
            </w:r>
          </w:p>
        </w:tc>
        <w:tc>
          <w:tcPr>
            <w:tcW w:w="1701" w:type="dxa"/>
            <w:tcBorders>
              <w:top w:val="nil"/>
              <w:left w:val="single" w:sz="4" w:space="0" w:color="auto"/>
              <w:bottom w:val="single" w:sz="4" w:space="0" w:color="auto"/>
              <w:right w:val="single" w:sz="4" w:space="0" w:color="auto"/>
            </w:tcBorders>
            <w:hideMark/>
          </w:tcPr>
          <w:p w:rsidR="00B4039F" w:rsidRPr="00945DF1" w:rsidRDefault="00B4039F" w:rsidP="00B4039F">
            <w:pPr>
              <w:spacing w:after="0" w:line="240" w:lineRule="auto"/>
              <w:jc w:val="center"/>
              <w:rPr>
                <w:rFonts w:ascii="Times New Roman" w:eastAsia="Times New Roman" w:hAnsi="Times New Roman"/>
                <w:sz w:val="20"/>
                <w:szCs w:val="20"/>
              </w:rPr>
            </w:pPr>
          </w:p>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37 827,18</w:t>
            </w:r>
          </w:p>
          <w:p w:rsidR="00B4039F" w:rsidRPr="00945DF1" w:rsidRDefault="00B4039F" w:rsidP="00B4039F">
            <w:pPr>
              <w:spacing w:after="0" w:line="240" w:lineRule="auto"/>
              <w:jc w:val="center"/>
              <w:rPr>
                <w:rFonts w:ascii="Times New Roman" w:eastAsia="Times New Roman" w:hAnsi="Times New Roman"/>
                <w:sz w:val="20"/>
                <w:szCs w:val="20"/>
              </w:rPr>
            </w:pPr>
          </w:p>
        </w:tc>
        <w:tc>
          <w:tcPr>
            <w:tcW w:w="1701" w:type="dxa"/>
            <w:tcBorders>
              <w:top w:val="nil"/>
              <w:left w:val="nil"/>
              <w:bottom w:val="single" w:sz="4" w:space="0" w:color="auto"/>
              <w:right w:val="single" w:sz="4" w:space="0" w:color="auto"/>
            </w:tcBorders>
            <w:hideMark/>
          </w:tcPr>
          <w:p w:rsidR="00B4039F" w:rsidRPr="00945DF1" w:rsidRDefault="00B4039F" w:rsidP="00B4039F">
            <w:pPr>
              <w:spacing w:after="0" w:line="240" w:lineRule="auto"/>
              <w:jc w:val="center"/>
              <w:rPr>
                <w:rFonts w:ascii="Times New Roman" w:eastAsia="Times New Roman" w:hAnsi="Times New Roman"/>
                <w:sz w:val="20"/>
                <w:szCs w:val="20"/>
              </w:rPr>
            </w:pPr>
          </w:p>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17 255,22</w:t>
            </w:r>
          </w:p>
        </w:tc>
        <w:tc>
          <w:tcPr>
            <w:tcW w:w="708" w:type="dxa"/>
            <w:tcBorders>
              <w:top w:val="nil"/>
              <w:left w:val="nil"/>
              <w:bottom w:val="single" w:sz="4" w:space="0" w:color="auto"/>
              <w:right w:val="single" w:sz="4" w:space="0" w:color="auto"/>
            </w:tcBorders>
          </w:tcPr>
          <w:p w:rsidR="00B4039F" w:rsidRPr="00945DF1" w:rsidRDefault="00B4039F" w:rsidP="00B4039F">
            <w:pPr>
              <w:jc w:val="center"/>
              <w:rPr>
                <w:rFonts w:eastAsia="Times New Roman"/>
                <w:sz w:val="20"/>
                <w:szCs w:val="20"/>
                <w:highlight w:val="yellow"/>
              </w:rPr>
            </w:pPr>
          </w:p>
        </w:tc>
      </w:tr>
      <w:tr w:rsidR="00B4039F" w:rsidRPr="00945DF1" w:rsidTr="001E0FBA">
        <w:trPr>
          <w:trHeight w:val="300"/>
        </w:trPr>
        <w:tc>
          <w:tcPr>
            <w:tcW w:w="2836" w:type="dxa"/>
            <w:tcBorders>
              <w:top w:val="nil"/>
              <w:left w:val="single" w:sz="4" w:space="0" w:color="auto"/>
              <w:bottom w:val="single" w:sz="4" w:space="0" w:color="auto"/>
              <w:right w:val="single" w:sz="4" w:space="0" w:color="auto"/>
            </w:tcBorders>
            <w:vAlign w:val="center"/>
            <w:hideMark/>
          </w:tcPr>
          <w:p w:rsidR="00B4039F" w:rsidRPr="00945DF1" w:rsidRDefault="00B4039F">
            <w:pPr>
              <w:spacing w:after="0" w:line="240" w:lineRule="auto"/>
              <w:ind w:right="-74"/>
              <w:rPr>
                <w:rFonts w:ascii="Times New Roman" w:eastAsia="Times New Roman" w:hAnsi="Times New Roman"/>
                <w:color w:val="000000"/>
                <w:sz w:val="20"/>
                <w:szCs w:val="20"/>
              </w:rPr>
            </w:pPr>
            <w:r w:rsidRPr="00945DF1">
              <w:rPr>
                <w:rFonts w:ascii="Times New Roman" w:eastAsia="Times New Roman" w:hAnsi="Times New Roman"/>
                <w:color w:val="000000"/>
                <w:sz w:val="20"/>
                <w:szCs w:val="20"/>
              </w:rPr>
              <w:t xml:space="preserve">Средства областного бюджета </w:t>
            </w:r>
          </w:p>
        </w:tc>
        <w:tc>
          <w:tcPr>
            <w:tcW w:w="3119" w:type="dxa"/>
            <w:tcBorders>
              <w:top w:val="nil"/>
              <w:left w:val="nil"/>
              <w:bottom w:val="single" w:sz="4" w:space="0" w:color="auto"/>
              <w:right w:val="nil"/>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5 453 158,05</w:t>
            </w:r>
          </w:p>
        </w:tc>
        <w:tc>
          <w:tcPr>
            <w:tcW w:w="1701" w:type="dxa"/>
            <w:tcBorders>
              <w:top w:val="nil"/>
              <w:left w:val="single" w:sz="4" w:space="0" w:color="auto"/>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3 744 890,82</w:t>
            </w:r>
          </w:p>
        </w:tc>
        <w:tc>
          <w:tcPr>
            <w:tcW w:w="1701" w:type="dxa"/>
            <w:tcBorders>
              <w:top w:val="nil"/>
              <w:left w:val="nil"/>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1 708 267,23</w:t>
            </w:r>
          </w:p>
        </w:tc>
        <w:tc>
          <w:tcPr>
            <w:tcW w:w="708" w:type="dxa"/>
            <w:tcBorders>
              <w:top w:val="nil"/>
              <w:left w:val="nil"/>
              <w:bottom w:val="single" w:sz="4" w:space="0" w:color="auto"/>
              <w:right w:val="single" w:sz="4" w:space="0" w:color="auto"/>
            </w:tcBorders>
            <w:vAlign w:val="center"/>
          </w:tcPr>
          <w:p w:rsidR="00B4039F" w:rsidRPr="00945DF1" w:rsidRDefault="00B4039F" w:rsidP="00B4039F">
            <w:pPr>
              <w:spacing w:after="0" w:line="240" w:lineRule="auto"/>
              <w:jc w:val="center"/>
              <w:rPr>
                <w:rFonts w:ascii="Times New Roman" w:eastAsia="Times New Roman" w:hAnsi="Times New Roman"/>
                <w:color w:val="000000"/>
                <w:sz w:val="20"/>
                <w:szCs w:val="20"/>
                <w:highlight w:val="yellow"/>
              </w:rPr>
            </w:pPr>
          </w:p>
        </w:tc>
      </w:tr>
      <w:tr w:rsidR="00B4039F" w:rsidRPr="00945DF1" w:rsidTr="001E0FBA">
        <w:trPr>
          <w:trHeight w:val="300"/>
        </w:trPr>
        <w:tc>
          <w:tcPr>
            <w:tcW w:w="2836" w:type="dxa"/>
            <w:tcBorders>
              <w:top w:val="nil"/>
              <w:left w:val="single" w:sz="4" w:space="0" w:color="auto"/>
              <w:bottom w:val="single" w:sz="4" w:space="0" w:color="auto"/>
              <w:right w:val="single" w:sz="4" w:space="0" w:color="auto"/>
            </w:tcBorders>
            <w:vAlign w:val="center"/>
            <w:hideMark/>
          </w:tcPr>
          <w:p w:rsidR="00B4039F" w:rsidRPr="00945DF1" w:rsidRDefault="00015CEB" w:rsidP="00015CEB">
            <w:pPr>
              <w:spacing w:after="0" w:line="240" w:lineRule="auto"/>
              <w:ind w:right="-142"/>
              <w:rPr>
                <w:rFonts w:ascii="Times New Roman" w:eastAsia="Times New Roman" w:hAnsi="Times New Roman"/>
                <w:sz w:val="20"/>
                <w:szCs w:val="20"/>
              </w:rPr>
            </w:pPr>
            <w:r w:rsidRPr="00945DF1">
              <w:rPr>
                <w:rFonts w:ascii="Times New Roman" w:eastAsia="Times New Roman" w:hAnsi="Times New Roman"/>
                <w:sz w:val="20"/>
                <w:szCs w:val="20"/>
              </w:rPr>
              <w:t xml:space="preserve">Прочие </w:t>
            </w:r>
            <w:r w:rsidR="00B4039F" w:rsidRPr="00945DF1">
              <w:rPr>
                <w:rFonts w:ascii="Times New Roman" w:eastAsia="Times New Roman" w:hAnsi="Times New Roman"/>
                <w:sz w:val="20"/>
                <w:szCs w:val="20"/>
              </w:rPr>
              <w:t>источники</w:t>
            </w:r>
            <w:r w:rsidRPr="00945DF1">
              <w:rPr>
                <w:rFonts w:ascii="Times New Roman" w:eastAsia="Times New Roman" w:hAnsi="Times New Roman"/>
                <w:sz w:val="20"/>
                <w:szCs w:val="20"/>
              </w:rPr>
              <w:t xml:space="preserve"> </w:t>
            </w:r>
            <w:r w:rsidRPr="00945DF1">
              <w:rPr>
                <w:rFonts w:ascii="Times New Roman" w:eastAsia="Times New Roman" w:hAnsi="Times New Roman" w:cs="Times New Roman"/>
                <w:sz w:val="20"/>
                <w:szCs w:val="20"/>
                <w:lang w:eastAsia="ru-RU"/>
              </w:rPr>
              <w:t>(собственные (заемные) средства граждан)</w:t>
            </w:r>
          </w:p>
        </w:tc>
        <w:tc>
          <w:tcPr>
            <w:tcW w:w="3119" w:type="dxa"/>
            <w:tcBorders>
              <w:top w:val="nil"/>
              <w:left w:val="nil"/>
              <w:bottom w:val="single" w:sz="4" w:space="0" w:color="auto"/>
              <w:right w:val="nil"/>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3 672 160,30</w:t>
            </w:r>
          </w:p>
        </w:tc>
        <w:tc>
          <w:tcPr>
            <w:tcW w:w="1701" w:type="dxa"/>
            <w:tcBorders>
              <w:top w:val="nil"/>
              <w:left w:val="single" w:sz="4" w:space="0" w:color="auto"/>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2 521 812,00</w:t>
            </w:r>
          </w:p>
        </w:tc>
        <w:tc>
          <w:tcPr>
            <w:tcW w:w="1701" w:type="dxa"/>
            <w:tcBorders>
              <w:top w:val="nil"/>
              <w:left w:val="nil"/>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1 150 348,30</w:t>
            </w:r>
          </w:p>
        </w:tc>
        <w:tc>
          <w:tcPr>
            <w:tcW w:w="708" w:type="dxa"/>
            <w:tcBorders>
              <w:top w:val="nil"/>
              <w:left w:val="nil"/>
              <w:bottom w:val="single" w:sz="4" w:space="0" w:color="auto"/>
              <w:right w:val="single" w:sz="4" w:space="0" w:color="auto"/>
            </w:tcBorders>
            <w:vAlign w:val="center"/>
          </w:tcPr>
          <w:p w:rsidR="00B4039F" w:rsidRPr="00945DF1" w:rsidRDefault="00B4039F" w:rsidP="00B4039F">
            <w:pPr>
              <w:spacing w:after="0" w:line="240" w:lineRule="auto"/>
              <w:jc w:val="center"/>
              <w:rPr>
                <w:rFonts w:ascii="Times New Roman" w:eastAsia="Times New Roman" w:hAnsi="Times New Roman"/>
                <w:color w:val="000000"/>
                <w:sz w:val="20"/>
                <w:szCs w:val="20"/>
                <w:highlight w:val="yellow"/>
              </w:rPr>
            </w:pPr>
          </w:p>
        </w:tc>
      </w:tr>
      <w:tr w:rsidR="00B4039F" w:rsidRPr="00945DF1" w:rsidTr="001E0FBA">
        <w:trPr>
          <w:trHeight w:val="300"/>
        </w:trPr>
        <w:tc>
          <w:tcPr>
            <w:tcW w:w="2836" w:type="dxa"/>
            <w:tcBorders>
              <w:top w:val="nil"/>
              <w:left w:val="single" w:sz="4" w:space="0" w:color="auto"/>
              <w:bottom w:val="single" w:sz="4" w:space="0" w:color="auto"/>
              <w:right w:val="single" w:sz="4" w:space="0" w:color="auto"/>
            </w:tcBorders>
            <w:vAlign w:val="center"/>
            <w:hideMark/>
          </w:tcPr>
          <w:p w:rsidR="00B4039F" w:rsidRPr="00945DF1" w:rsidRDefault="00B4039F">
            <w:pPr>
              <w:spacing w:after="0" w:line="240" w:lineRule="auto"/>
              <w:rPr>
                <w:rFonts w:ascii="Times New Roman" w:eastAsia="Times New Roman" w:hAnsi="Times New Roman"/>
                <w:sz w:val="20"/>
                <w:szCs w:val="20"/>
              </w:rPr>
            </w:pPr>
            <w:r w:rsidRPr="00945DF1">
              <w:rPr>
                <w:rFonts w:ascii="Times New Roman" w:eastAsia="Times New Roman" w:hAnsi="Times New Roman"/>
                <w:sz w:val="20"/>
                <w:szCs w:val="20"/>
              </w:rPr>
              <w:t>Итого</w:t>
            </w:r>
          </w:p>
        </w:tc>
        <w:tc>
          <w:tcPr>
            <w:tcW w:w="3119" w:type="dxa"/>
            <w:tcBorders>
              <w:top w:val="nil"/>
              <w:left w:val="nil"/>
              <w:bottom w:val="single" w:sz="4" w:space="0" w:color="auto"/>
              <w:right w:val="nil"/>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9 180 400,75</w:t>
            </w:r>
          </w:p>
        </w:tc>
        <w:tc>
          <w:tcPr>
            <w:tcW w:w="1701" w:type="dxa"/>
            <w:tcBorders>
              <w:top w:val="nil"/>
              <w:left w:val="single" w:sz="4" w:space="0" w:color="auto"/>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6 304 530,00</w:t>
            </w:r>
          </w:p>
        </w:tc>
        <w:tc>
          <w:tcPr>
            <w:tcW w:w="1701" w:type="dxa"/>
            <w:tcBorders>
              <w:top w:val="nil"/>
              <w:left w:val="nil"/>
              <w:bottom w:val="single" w:sz="4" w:space="0" w:color="auto"/>
              <w:right w:val="single" w:sz="4" w:space="0" w:color="auto"/>
            </w:tcBorders>
            <w:vAlign w:val="center"/>
          </w:tcPr>
          <w:p w:rsidR="00B4039F" w:rsidRPr="00945DF1" w:rsidRDefault="001E0FBA" w:rsidP="00B4039F">
            <w:pPr>
              <w:spacing w:after="0" w:line="240" w:lineRule="auto"/>
              <w:jc w:val="center"/>
              <w:rPr>
                <w:rFonts w:ascii="Times New Roman" w:eastAsia="Times New Roman" w:hAnsi="Times New Roman"/>
                <w:sz w:val="20"/>
                <w:szCs w:val="20"/>
              </w:rPr>
            </w:pPr>
            <w:r w:rsidRPr="00945DF1">
              <w:rPr>
                <w:rFonts w:ascii="Times New Roman" w:eastAsia="Times New Roman" w:hAnsi="Times New Roman"/>
                <w:sz w:val="20"/>
                <w:szCs w:val="20"/>
              </w:rPr>
              <w:t>2 875 870,75</w:t>
            </w:r>
          </w:p>
        </w:tc>
        <w:tc>
          <w:tcPr>
            <w:tcW w:w="708" w:type="dxa"/>
            <w:tcBorders>
              <w:top w:val="nil"/>
              <w:left w:val="nil"/>
              <w:bottom w:val="single" w:sz="4" w:space="0" w:color="auto"/>
              <w:right w:val="single" w:sz="4" w:space="0" w:color="auto"/>
            </w:tcBorders>
            <w:vAlign w:val="center"/>
          </w:tcPr>
          <w:p w:rsidR="00B4039F" w:rsidRPr="00945DF1" w:rsidRDefault="00B4039F" w:rsidP="00B4039F">
            <w:pPr>
              <w:spacing w:after="0" w:line="240" w:lineRule="auto"/>
              <w:jc w:val="center"/>
              <w:rPr>
                <w:rFonts w:ascii="Times New Roman" w:eastAsia="Times New Roman" w:hAnsi="Times New Roman"/>
                <w:color w:val="000000"/>
                <w:sz w:val="20"/>
                <w:szCs w:val="20"/>
                <w:highlight w:val="yellow"/>
              </w:rPr>
            </w:pPr>
          </w:p>
        </w:tc>
      </w:tr>
      <w:tr w:rsidR="000E2561" w:rsidRPr="00945DF1" w:rsidTr="000E2561">
        <w:trPr>
          <w:trHeight w:val="300"/>
        </w:trPr>
        <w:tc>
          <w:tcPr>
            <w:tcW w:w="10065" w:type="dxa"/>
            <w:gridSpan w:val="5"/>
            <w:tcBorders>
              <w:top w:val="single" w:sz="4" w:space="0" w:color="auto"/>
              <w:left w:val="single" w:sz="4" w:space="0" w:color="auto"/>
              <w:bottom w:val="single" w:sz="4" w:space="0" w:color="auto"/>
              <w:right w:val="single" w:sz="4" w:space="0" w:color="000000"/>
            </w:tcBorders>
            <w:vAlign w:val="center"/>
            <w:hideMark/>
          </w:tcPr>
          <w:p w:rsidR="00B4039F" w:rsidRPr="00945DF1" w:rsidRDefault="000E2561" w:rsidP="00015CEB">
            <w:pPr>
              <w:spacing w:after="0" w:line="240" w:lineRule="auto"/>
              <w:ind w:left="708"/>
              <w:rPr>
                <w:rFonts w:ascii="Times New Roman" w:eastAsia="Times New Roman" w:hAnsi="Times New Roman"/>
                <w:sz w:val="20"/>
                <w:szCs w:val="20"/>
              </w:rPr>
            </w:pPr>
            <w:r w:rsidRPr="00945DF1">
              <w:rPr>
                <w:rFonts w:ascii="Times New Roman" w:eastAsia="Times New Roman" w:hAnsi="Times New Roman"/>
                <w:sz w:val="20"/>
                <w:szCs w:val="20"/>
              </w:rPr>
              <w:t xml:space="preserve">* при наличии финансирования из областного бюджета </w:t>
            </w:r>
          </w:p>
        </w:tc>
      </w:tr>
      <w:tr w:rsidR="00015CEB" w:rsidRPr="00015CEB" w:rsidTr="000D6CB3">
        <w:trPr>
          <w:trHeight w:val="1259"/>
        </w:trPr>
        <w:tc>
          <w:tcPr>
            <w:tcW w:w="2836" w:type="dxa"/>
            <w:tcBorders>
              <w:top w:val="single" w:sz="4" w:space="0" w:color="auto"/>
              <w:left w:val="single" w:sz="4" w:space="0" w:color="auto"/>
              <w:bottom w:val="single" w:sz="4" w:space="0" w:color="auto"/>
              <w:right w:val="single" w:sz="4" w:space="0" w:color="auto"/>
            </w:tcBorders>
            <w:hideMark/>
          </w:tcPr>
          <w:p w:rsidR="000E2561" w:rsidRPr="00015CEB" w:rsidRDefault="000E2561" w:rsidP="00B4039F">
            <w:pPr>
              <w:spacing w:after="0" w:line="240" w:lineRule="auto"/>
              <w:rPr>
                <w:rFonts w:ascii="Times New Roman" w:eastAsia="Times New Roman" w:hAnsi="Times New Roman"/>
                <w:sz w:val="20"/>
                <w:szCs w:val="20"/>
              </w:rPr>
            </w:pPr>
            <w:r w:rsidRPr="00015CEB">
              <w:rPr>
                <w:rFonts w:ascii="Times New Roman" w:eastAsia="Times New Roman" w:hAnsi="Times New Roman"/>
                <w:sz w:val="20"/>
                <w:szCs w:val="20"/>
              </w:rPr>
              <w:t>Ожидаемые результаты реализации муниципальной программы</w:t>
            </w:r>
          </w:p>
        </w:tc>
        <w:tc>
          <w:tcPr>
            <w:tcW w:w="7229" w:type="dxa"/>
            <w:gridSpan w:val="4"/>
            <w:tcBorders>
              <w:top w:val="single" w:sz="4" w:space="0" w:color="auto"/>
              <w:left w:val="nil"/>
              <w:bottom w:val="single" w:sz="4" w:space="0" w:color="auto"/>
              <w:right w:val="single" w:sz="4" w:space="0" w:color="auto"/>
            </w:tcBorders>
            <w:hideMark/>
          </w:tcPr>
          <w:p w:rsidR="000E2561" w:rsidRPr="00015CEB" w:rsidRDefault="00B4039F" w:rsidP="00B4039F">
            <w:pPr>
              <w:spacing w:after="0" w:line="240" w:lineRule="auto"/>
              <w:rPr>
                <w:rFonts w:ascii="Times New Roman" w:eastAsia="Times New Roman" w:hAnsi="Times New Roman"/>
                <w:sz w:val="20"/>
                <w:szCs w:val="20"/>
              </w:rPr>
            </w:pPr>
            <w:r w:rsidRPr="00015CEB">
              <w:rPr>
                <w:rFonts w:ascii="Times New Roman" w:eastAsia="Times New Roman" w:hAnsi="Times New Roman" w:cs="Times New Roman"/>
                <w:sz w:val="21"/>
                <w:szCs w:val="21"/>
                <w:lang w:eastAsia="ru-RU"/>
              </w:rPr>
              <w:t>Доля граждан (семей), улучшивших жилищные условия, от количества семей, желающих улучшить жилищные условия, к концу 2020 года - 100 процента от количества семей, проживающих на территории Шапкинского сельского поселения Тосненского района Ленинградской области, жел</w:t>
            </w:r>
            <w:r w:rsidR="00015CEB" w:rsidRPr="00015CEB">
              <w:rPr>
                <w:rFonts w:ascii="Times New Roman" w:eastAsia="Times New Roman" w:hAnsi="Times New Roman" w:cs="Times New Roman"/>
                <w:sz w:val="21"/>
                <w:szCs w:val="21"/>
                <w:lang w:eastAsia="ru-RU"/>
              </w:rPr>
              <w:t>ающих улучшить жилищные условия</w:t>
            </w:r>
          </w:p>
        </w:tc>
      </w:tr>
    </w:tbl>
    <w:p w:rsidR="00015CEB" w:rsidRPr="009B3D3F" w:rsidRDefault="00015CEB" w:rsidP="00015CEB">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lang w:eastAsia="ru-RU"/>
        </w:rPr>
      </w:pPr>
      <w:r w:rsidRPr="009B3D3F">
        <w:rPr>
          <w:rFonts w:ascii="Times New Roman" w:eastAsia="Times New Roman" w:hAnsi="Times New Roman" w:cs="Times New Roman"/>
          <w:spacing w:val="2"/>
          <w:sz w:val="28"/>
          <w:szCs w:val="28"/>
          <w:lang w:eastAsia="ru-RU"/>
        </w:rPr>
        <w:lastRenderedPageBreak/>
        <w:t>Раздел 1. Общая характеристика, основные проблемы и прогноз развития сферы реализации подпрограммы</w:t>
      </w:r>
    </w:p>
    <w:p w:rsidR="009B3D3F" w:rsidRPr="009B3D3F" w:rsidRDefault="009B3D3F" w:rsidP="00015CEB">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highlight w:val="yellow"/>
          <w:lang w:eastAsia="ru-RU"/>
        </w:rPr>
      </w:pPr>
    </w:p>
    <w:p w:rsidR="00015CEB" w:rsidRPr="009B3D3F" w:rsidRDefault="00015CEB" w:rsidP="00015CE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3D3F">
        <w:rPr>
          <w:rFonts w:ascii="Times New Roman" w:hAnsi="Times New Roman" w:cs="Times New Roman"/>
          <w:sz w:val="24"/>
          <w:szCs w:val="24"/>
        </w:rPr>
        <w:t>Жилищные проблемы оказывают негативное воздействие в целом на социальное состояние молодежной среды, в том числе на здоровье, образование, трудоустройство.</w:t>
      </w:r>
    </w:p>
    <w:p w:rsidR="00015CEB" w:rsidRPr="009B3D3F" w:rsidRDefault="00015CEB" w:rsidP="00015CEB">
      <w:pPr>
        <w:pStyle w:val="ConsPlusNormal"/>
        <w:ind w:firstLine="540"/>
        <w:jc w:val="both"/>
        <w:rPr>
          <w:rFonts w:ascii="Times New Roman" w:hAnsi="Times New Roman" w:cs="Times New Roman"/>
          <w:sz w:val="24"/>
          <w:szCs w:val="24"/>
        </w:rPr>
      </w:pPr>
      <w:r w:rsidRPr="009B3D3F">
        <w:rPr>
          <w:rFonts w:ascii="Times New Roman" w:hAnsi="Times New Roman" w:cs="Times New Roman"/>
          <w:sz w:val="24"/>
          <w:szCs w:val="24"/>
        </w:rPr>
        <w:t>В Ленинградской области государственная поддержка молодежи осуществляется путем предоставления из областного бюджета Ленинградской области (и бюджетов муниципальных образований) социальных выплат на строительство (приобретение) жилья в рамках государственной программы Ленинградской области "Обеспечение качественным жильем граждан на территории Ленинградской области".</w:t>
      </w:r>
    </w:p>
    <w:p w:rsidR="009B3D3F" w:rsidRPr="009B3D3F" w:rsidRDefault="00015CEB" w:rsidP="009B3D3F">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9B3D3F">
        <w:rPr>
          <w:rFonts w:ascii="Times New Roman" w:hAnsi="Times New Roman" w:cs="Times New Roman"/>
          <w:sz w:val="24"/>
          <w:szCs w:val="24"/>
        </w:rPr>
        <w:tab/>
      </w:r>
      <w:hyperlink r:id="rId7" w:history="1">
        <w:r w:rsidRPr="009B3D3F">
          <w:rPr>
            <w:rStyle w:val="a3"/>
            <w:rFonts w:ascii="Times New Roman" w:eastAsia="Times New Roman" w:hAnsi="Times New Roman" w:cs="Times New Roman"/>
            <w:color w:val="auto"/>
            <w:spacing w:val="2"/>
            <w:sz w:val="24"/>
            <w:szCs w:val="24"/>
            <w:u w:val="none"/>
            <w:lang w:eastAsia="ru-RU"/>
          </w:rPr>
          <w:t>Жилищным кодексом Российской Федерации</w:t>
        </w:r>
      </w:hyperlink>
      <w:r w:rsidRPr="009B3D3F">
        <w:rPr>
          <w:rFonts w:ascii="Times New Roman" w:eastAsia="Times New Roman" w:hAnsi="Times New Roman" w:cs="Times New Roman"/>
          <w:spacing w:val="2"/>
          <w:sz w:val="24"/>
          <w:szCs w:val="24"/>
          <w:lang w:eastAsia="ru-RU"/>
        </w:rPr>
        <w:t> предусмотрено создание органами государственной власти и органами местного самоуправления условий для реализации гражданами права на жилище путем использования бюджетных средств и иных не запрещенных законом источников денежных сре</w:t>
      </w:r>
      <w:proofErr w:type="gramStart"/>
      <w:r w:rsidRPr="009B3D3F">
        <w:rPr>
          <w:rFonts w:ascii="Times New Roman" w:eastAsia="Times New Roman" w:hAnsi="Times New Roman" w:cs="Times New Roman"/>
          <w:spacing w:val="2"/>
          <w:sz w:val="24"/>
          <w:szCs w:val="24"/>
          <w:lang w:eastAsia="ru-RU"/>
        </w:rPr>
        <w:t>дств дл</w:t>
      </w:r>
      <w:proofErr w:type="gramEnd"/>
      <w:r w:rsidRPr="009B3D3F">
        <w:rPr>
          <w:rFonts w:ascii="Times New Roman" w:eastAsia="Times New Roman" w:hAnsi="Times New Roman" w:cs="Times New Roman"/>
          <w:spacing w:val="2"/>
          <w:sz w:val="24"/>
          <w:szCs w:val="24"/>
          <w:lang w:eastAsia="ru-RU"/>
        </w:rPr>
        <w:t>я предоставления в установленном порядке социальных выплат для строительства или приобретения жилых помещений.</w:t>
      </w:r>
      <w:r w:rsidRPr="009B3D3F">
        <w:rPr>
          <w:rFonts w:ascii="Times New Roman" w:eastAsia="Times New Roman" w:hAnsi="Times New Roman" w:cs="Times New Roman"/>
          <w:spacing w:val="2"/>
          <w:sz w:val="24"/>
          <w:szCs w:val="24"/>
          <w:lang w:eastAsia="ru-RU"/>
        </w:rPr>
        <w:br/>
        <w:t xml:space="preserve"> </w:t>
      </w:r>
      <w:r w:rsidRPr="009B3D3F">
        <w:rPr>
          <w:rFonts w:ascii="Times New Roman" w:eastAsia="Times New Roman" w:hAnsi="Times New Roman" w:cs="Times New Roman"/>
          <w:spacing w:val="2"/>
          <w:sz w:val="24"/>
          <w:szCs w:val="24"/>
          <w:lang w:eastAsia="ru-RU"/>
        </w:rPr>
        <w:tab/>
        <w:t xml:space="preserve">За последнее время количество молодежи, изъявляющей желание получить </w:t>
      </w:r>
      <w:r w:rsidR="009B3D3F" w:rsidRPr="009B3D3F">
        <w:rPr>
          <w:rFonts w:ascii="Times New Roman" w:eastAsia="Times New Roman" w:hAnsi="Times New Roman" w:cs="Times New Roman"/>
          <w:spacing w:val="2"/>
          <w:sz w:val="24"/>
          <w:szCs w:val="24"/>
          <w:lang w:eastAsia="ru-RU"/>
        </w:rPr>
        <w:t xml:space="preserve">  </w:t>
      </w:r>
      <w:r w:rsidRPr="009B3D3F">
        <w:rPr>
          <w:rFonts w:ascii="Times New Roman" w:eastAsia="Times New Roman" w:hAnsi="Times New Roman" w:cs="Times New Roman"/>
          <w:spacing w:val="2"/>
          <w:sz w:val="24"/>
          <w:szCs w:val="24"/>
          <w:lang w:eastAsia="ru-RU"/>
        </w:rPr>
        <w:t>государственную поддержку на строительство (приобретение) жилья с участием</w:t>
      </w:r>
      <w:r w:rsidR="009B3D3F" w:rsidRPr="009B3D3F">
        <w:rPr>
          <w:rFonts w:ascii="Times New Roman" w:eastAsia="Times New Roman" w:hAnsi="Times New Roman" w:cs="Times New Roman"/>
          <w:spacing w:val="2"/>
          <w:sz w:val="24"/>
          <w:szCs w:val="24"/>
          <w:lang w:eastAsia="ru-RU"/>
        </w:rPr>
        <w:t xml:space="preserve"> </w:t>
      </w:r>
      <w:r w:rsidRPr="009B3D3F">
        <w:rPr>
          <w:rFonts w:ascii="Times New Roman" w:eastAsia="Times New Roman" w:hAnsi="Times New Roman" w:cs="Times New Roman"/>
          <w:spacing w:val="2"/>
          <w:sz w:val="24"/>
          <w:szCs w:val="24"/>
          <w:lang w:eastAsia="ru-RU"/>
        </w:rPr>
        <w:t>собственных средств, в том числе средств ипотечных жилищных кредитов или займов,</w:t>
      </w:r>
      <w:r w:rsidR="009B3D3F" w:rsidRPr="009B3D3F">
        <w:rPr>
          <w:rFonts w:ascii="Times New Roman" w:eastAsia="Times New Roman" w:hAnsi="Times New Roman" w:cs="Times New Roman"/>
          <w:spacing w:val="2"/>
          <w:sz w:val="24"/>
          <w:szCs w:val="24"/>
          <w:lang w:eastAsia="ru-RU"/>
        </w:rPr>
        <w:t xml:space="preserve"> </w:t>
      </w:r>
      <w:r w:rsidRPr="009B3D3F">
        <w:rPr>
          <w:rFonts w:ascii="Times New Roman" w:eastAsia="Times New Roman" w:hAnsi="Times New Roman" w:cs="Times New Roman"/>
          <w:spacing w:val="2"/>
          <w:sz w:val="24"/>
          <w:szCs w:val="24"/>
          <w:lang w:eastAsia="ru-RU"/>
        </w:rPr>
        <w:t>значительно</w:t>
      </w:r>
      <w:r w:rsidR="009B3D3F" w:rsidRPr="009B3D3F">
        <w:rPr>
          <w:rFonts w:ascii="Times New Roman" w:eastAsia="Times New Roman" w:hAnsi="Times New Roman" w:cs="Times New Roman"/>
          <w:spacing w:val="2"/>
          <w:sz w:val="24"/>
          <w:szCs w:val="24"/>
          <w:lang w:eastAsia="ru-RU"/>
        </w:rPr>
        <w:t xml:space="preserve"> </w:t>
      </w:r>
      <w:r w:rsidRPr="009B3D3F">
        <w:rPr>
          <w:rFonts w:ascii="Times New Roman" w:eastAsia="Times New Roman" w:hAnsi="Times New Roman" w:cs="Times New Roman"/>
          <w:spacing w:val="2"/>
          <w:sz w:val="24"/>
          <w:szCs w:val="24"/>
          <w:lang w:eastAsia="ru-RU"/>
        </w:rPr>
        <w:t>увеличилось.</w:t>
      </w:r>
    </w:p>
    <w:p w:rsidR="009B3D3F" w:rsidRPr="009B3D3F" w:rsidRDefault="009B3D3F" w:rsidP="009B3D3F">
      <w:pPr>
        <w:widowControl w:val="0"/>
        <w:autoSpaceDE w:val="0"/>
        <w:autoSpaceDN w:val="0"/>
        <w:adjustRightInd w:val="0"/>
        <w:ind w:firstLine="540"/>
        <w:jc w:val="both"/>
        <w:rPr>
          <w:rFonts w:ascii="Times New Roman" w:hAnsi="Times New Roman" w:cs="Times New Roman"/>
          <w:sz w:val="24"/>
          <w:szCs w:val="24"/>
        </w:rPr>
      </w:pPr>
      <w:r w:rsidRPr="009B3D3F">
        <w:rPr>
          <w:rFonts w:ascii="Times New Roman" w:hAnsi="Times New Roman" w:cs="Times New Roman"/>
          <w:sz w:val="24"/>
          <w:szCs w:val="24"/>
        </w:rPr>
        <w:t>Государственная поддержка молодежи в рамках реализации мероприятий Подпрограммы  «Жилье для молодежи» содействует решению жилищной проблемы молодежи на территории Ленинградской области, что в свою очередь создает для молодежи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015CEB" w:rsidRPr="009B3D3F" w:rsidRDefault="00015CEB" w:rsidP="009B3D3F">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lang w:eastAsia="ru-RU"/>
        </w:rPr>
      </w:pPr>
      <w:r w:rsidRPr="009B3D3F">
        <w:rPr>
          <w:rFonts w:ascii="Times New Roman" w:eastAsia="Times New Roman" w:hAnsi="Times New Roman" w:cs="Times New Roman"/>
          <w:spacing w:val="2"/>
          <w:sz w:val="28"/>
          <w:szCs w:val="28"/>
          <w:lang w:eastAsia="ru-RU"/>
        </w:rPr>
        <w:t>Раздел 2. Приоритеты государственной политики в сфере реализации программы</w:t>
      </w:r>
      <w:r w:rsidR="009B3D3F" w:rsidRPr="009B3D3F">
        <w:rPr>
          <w:rFonts w:ascii="Times New Roman" w:eastAsia="Times New Roman" w:hAnsi="Times New Roman" w:cs="Times New Roman"/>
          <w:spacing w:val="2"/>
          <w:sz w:val="28"/>
          <w:szCs w:val="28"/>
          <w:lang w:eastAsia="ru-RU"/>
        </w:rPr>
        <w:t xml:space="preserve"> </w:t>
      </w:r>
    </w:p>
    <w:p w:rsidR="009B3D3F" w:rsidRPr="00DC5EFB" w:rsidRDefault="00015CEB" w:rsidP="00DC5E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15CEB">
        <w:rPr>
          <w:rFonts w:ascii="Times New Roman" w:eastAsia="Times New Roman" w:hAnsi="Times New Roman" w:cs="Times New Roman"/>
          <w:color w:val="2D2D2D"/>
          <w:spacing w:val="2"/>
          <w:sz w:val="24"/>
          <w:szCs w:val="24"/>
          <w:highlight w:val="yellow"/>
          <w:lang w:eastAsia="ru-RU"/>
        </w:rPr>
        <w:br/>
      </w:r>
      <w:r w:rsidR="00DC5EFB">
        <w:rPr>
          <w:rFonts w:ascii="Times New Roman" w:hAnsi="Times New Roman" w:cs="Times New Roman"/>
          <w:sz w:val="24"/>
          <w:szCs w:val="24"/>
        </w:rPr>
        <w:t xml:space="preserve"> </w:t>
      </w:r>
      <w:r w:rsidR="00DC5EFB">
        <w:rPr>
          <w:rFonts w:ascii="Times New Roman" w:hAnsi="Times New Roman" w:cs="Times New Roman"/>
          <w:sz w:val="24"/>
          <w:szCs w:val="24"/>
        </w:rPr>
        <w:tab/>
      </w:r>
      <w:proofErr w:type="gramStart"/>
      <w:r w:rsidR="009B3D3F" w:rsidRPr="00DC5EFB">
        <w:rPr>
          <w:rFonts w:ascii="Times New Roman" w:hAnsi="Times New Roman" w:cs="Times New Roman"/>
          <w:sz w:val="24"/>
          <w:szCs w:val="24"/>
        </w:rPr>
        <w:t xml:space="preserve">Приоритетные направления политики Ленинградской области в жилищной сфере определены в соответствии с </w:t>
      </w:r>
      <w:hyperlink r:id="rId8" w:history="1">
        <w:r w:rsidR="009B3D3F" w:rsidRPr="00DC5EFB">
          <w:rPr>
            <w:rStyle w:val="a3"/>
            <w:rFonts w:ascii="Times New Roman" w:hAnsi="Times New Roman" w:cs="Times New Roman"/>
            <w:color w:val="auto"/>
            <w:sz w:val="24"/>
            <w:szCs w:val="24"/>
            <w:u w:val="none"/>
          </w:rPr>
          <w:t>Конституцией</w:t>
        </w:r>
      </w:hyperlink>
      <w:r w:rsidR="009B3D3F" w:rsidRPr="00DC5EFB">
        <w:rPr>
          <w:rFonts w:ascii="Times New Roman" w:hAnsi="Times New Roman" w:cs="Times New Roman"/>
          <w:sz w:val="24"/>
          <w:szCs w:val="24"/>
        </w:rPr>
        <w:t xml:space="preserve"> Российской Федерации, Жилищным </w:t>
      </w:r>
      <w:hyperlink r:id="rId9" w:history="1">
        <w:r w:rsidR="009B3D3F" w:rsidRPr="00DC5EFB">
          <w:rPr>
            <w:rStyle w:val="a3"/>
            <w:rFonts w:ascii="Times New Roman" w:hAnsi="Times New Roman" w:cs="Times New Roman"/>
            <w:color w:val="auto"/>
            <w:sz w:val="24"/>
            <w:szCs w:val="24"/>
            <w:u w:val="none"/>
          </w:rPr>
          <w:t>кодексом</w:t>
        </w:r>
      </w:hyperlink>
      <w:r w:rsidR="009B3D3F" w:rsidRPr="00DC5EFB">
        <w:rPr>
          <w:rFonts w:ascii="Times New Roman" w:hAnsi="Times New Roman" w:cs="Times New Roman"/>
          <w:sz w:val="24"/>
          <w:szCs w:val="24"/>
        </w:rPr>
        <w:t xml:space="preserve"> Российской Федерации, </w:t>
      </w:r>
      <w:hyperlink r:id="rId10" w:history="1">
        <w:r w:rsidR="009B3D3F" w:rsidRPr="00DC5EFB">
          <w:rPr>
            <w:rStyle w:val="a3"/>
            <w:rFonts w:ascii="Times New Roman" w:hAnsi="Times New Roman" w:cs="Times New Roman"/>
            <w:color w:val="auto"/>
            <w:sz w:val="24"/>
            <w:szCs w:val="24"/>
            <w:u w:val="none"/>
          </w:rPr>
          <w:t>Указом</w:t>
        </w:r>
      </w:hyperlink>
      <w:r w:rsidR="009B3D3F" w:rsidRPr="00DC5EFB">
        <w:rPr>
          <w:rFonts w:ascii="Times New Roman" w:hAnsi="Times New Roman" w:cs="Times New Roman"/>
          <w:sz w:val="24"/>
          <w:szCs w:val="24"/>
        </w:rPr>
        <w:t xml:space="preserve"> Президента Российской Федерации от 07.05.2012 N 600 "О мерах по обеспечению граждан Российской Федерации доступным и комфортным жильем и повышением качества жилищно-коммунальных услуг", </w:t>
      </w:r>
      <w:hyperlink r:id="rId11" w:history="1">
        <w:r w:rsidR="009B3D3F" w:rsidRPr="00DC5EFB">
          <w:rPr>
            <w:rStyle w:val="a3"/>
            <w:rFonts w:ascii="Times New Roman" w:hAnsi="Times New Roman" w:cs="Times New Roman"/>
            <w:color w:val="auto"/>
            <w:sz w:val="24"/>
            <w:szCs w:val="24"/>
            <w:u w:val="none"/>
          </w:rPr>
          <w:t>Концепцией</w:t>
        </w:r>
      </w:hyperlink>
      <w:r w:rsidR="009B3D3F" w:rsidRPr="00DC5EFB">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w:t>
      </w:r>
      <w:proofErr w:type="gramEnd"/>
      <w:r w:rsidR="009B3D3F" w:rsidRPr="00DC5EFB">
        <w:rPr>
          <w:rFonts w:ascii="Times New Roman" w:hAnsi="Times New Roman" w:cs="Times New Roman"/>
          <w:sz w:val="24"/>
          <w:szCs w:val="24"/>
        </w:rPr>
        <w:t xml:space="preserve"> 17.11.2008 N 1662-р, </w:t>
      </w:r>
      <w:hyperlink r:id="rId12" w:history="1">
        <w:r w:rsidR="009B3D3F" w:rsidRPr="00DC5EFB">
          <w:rPr>
            <w:rStyle w:val="a3"/>
            <w:rFonts w:ascii="Times New Roman" w:hAnsi="Times New Roman" w:cs="Times New Roman"/>
            <w:color w:val="auto"/>
            <w:sz w:val="24"/>
            <w:szCs w:val="24"/>
            <w:u w:val="none"/>
          </w:rPr>
          <w:t>Концепцией</w:t>
        </w:r>
      </w:hyperlink>
      <w:r w:rsidR="009B3D3F" w:rsidRPr="00DC5EFB">
        <w:rPr>
          <w:rFonts w:ascii="Times New Roman" w:hAnsi="Times New Roman" w:cs="Times New Roman"/>
          <w:sz w:val="24"/>
          <w:szCs w:val="24"/>
        </w:rPr>
        <w:t xml:space="preserve"> социально-экономического развития Ленинградской области на период до 2025 года, утвержденной законом Ленинградской области от 28.06.2013 N 45-оз, </w:t>
      </w:r>
      <w:hyperlink r:id="rId13" w:history="1">
        <w:r w:rsidR="009B3D3F" w:rsidRPr="00DC5EFB">
          <w:rPr>
            <w:rStyle w:val="a3"/>
            <w:rFonts w:ascii="Times New Roman" w:hAnsi="Times New Roman" w:cs="Times New Roman"/>
            <w:color w:val="auto"/>
            <w:sz w:val="24"/>
            <w:szCs w:val="24"/>
            <w:u w:val="none"/>
          </w:rPr>
          <w:t>Концепцией</w:t>
        </w:r>
      </w:hyperlink>
      <w:r w:rsidR="009B3D3F" w:rsidRPr="00DC5EFB">
        <w:rPr>
          <w:rFonts w:ascii="Times New Roman" w:hAnsi="Times New Roman" w:cs="Times New Roman"/>
          <w:sz w:val="24"/>
          <w:szCs w:val="24"/>
        </w:rPr>
        <w:t xml:space="preserve"> государственной жилищной политики Ленинградской области до 2015 года, одобренной постановлением Правительства Ленинградской области от 04.03.2010 N 46.</w:t>
      </w:r>
    </w:p>
    <w:p w:rsidR="009B3D3F" w:rsidRPr="009B3D3F" w:rsidRDefault="009B3D3F" w:rsidP="00DC5E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3D3F">
        <w:rPr>
          <w:rFonts w:ascii="Times New Roman" w:hAnsi="Times New Roman" w:cs="Times New Roman"/>
          <w:sz w:val="24"/>
          <w:szCs w:val="24"/>
        </w:rPr>
        <w:t>Приоритетом политики Ленинградской области в жилищной сфере является поддержка категорий граждан, которые нуждаются в улучшении жилищных условий.</w:t>
      </w:r>
    </w:p>
    <w:p w:rsidR="009B3D3F" w:rsidRPr="00DC5EFB" w:rsidRDefault="009B3D3F" w:rsidP="00DC5E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B3D3F">
        <w:rPr>
          <w:rFonts w:ascii="Times New Roman" w:hAnsi="Times New Roman" w:cs="Times New Roman"/>
          <w:sz w:val="24"/>
          <w:szCs w:val="24"/>
        </w:rPr>
        <w:t xml:space="preserve">Направлениями действий Правительства Ленинградской области по решению одной из приоритетных задач "Обеспечение жильем граждан, нуждающихся в улучшении жилищных условий" в </w:t>
      </w:r>
      <w:r w:rsidRPr="00DC5EFB">
        <w:rPr>
          <w:rFonts w:ascii="Times New Roman" w:hAnsi="Times New Roman" w:cs="Times New Roman"/>
          <w:sz w:val="24"/>
          <w:szCs w:val="24"/>
        </w:rPr>
        <w:t xml:space="preserve">соответствии с </w:t>
      </w:r>
      <w:hyperlink r:id="rId14" w:history="1">
        <w:r w:rsidRPr="00DC5EFB">
          <w:rPr>
            <w:rStyle w:val="a3"/>
            <w:rFonts w:ascii="Times New Roman" w:hAnsi="Times New Roman" w:cs="Times New Roman"/>
            <w:color w:val="auto"/>
            <w:sz w:val="24"/>
            <w:szCs w:val="24"/>
            <w:u w:val="none"/>
          </w:rPr>
          <w:t>Концепцией</w:t>
        </w:r>
      </w:hyperlink>
      <w:r w:rsidRPr="00DC5EFB">
        <w:rPr>
          <w:rFonts w:ascii="Times New Roman" w:hAnsi="Times New Roman" w:cs="Times New Roman"/>
          <w:sz w:val="24"/>
          <w:szCs w:val="24"/>
        </w:rPr>
        <w:t xml:space="preserve"> социально-экономического развития Ленинградской области на период до 2025 года, утвержденной областным законом Ленинградской области от 28.06.2013 N 45-оз, являются:</w:t>
      </w:r>
    </w:p>
    <w:p w:rsidR="009B3D3F" w:rsidRPr="00DC5EFB" w:rsidRDefault="009B3D3F" w:rsidP="00DC5E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5EFB">
        <w:rPr>
          <w:rFonts w:ascii="Times New Roman" w:hAnsi="Times New Roman" w:cs="Times New Roman"/>
          <w:sz w:val="24"/>
          <w:szCs w:val="24"/>
        </w:rPr>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9B3D3F" w:rsidRPr="00DC5EFB" w:rsidRDefault="009B3D3F" w:rsidP="00DC5EFB">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DC5EFB">
        <w:rPr>
          <w:rFonts w:ascii="Times New Roman" w:hAnsi="Times New Roman" w:cs="Times New Roman"/>
          <w:sz w:val="24"/>
          <w:szCs w:val="24"/>
        </w:rPr>
        <w:t xml:space="preserve">- предоставление гражданам государственной поддержки на строительство (приобретение) жилья, в том числе на уплату первоначального взноса при получении </w:t>
      </w:r>
      <w:r w:rsidRPr="00DC5EFB">
        <w:rPr>
          <w:rFonts w:ascii="Times New Roman" w:hAnsi="Times New Roman" w:cs="Times New Roman"/>
          <w:sz w:val="24"/>
          <w:szCs w:val="24"/>
        </w:rPr>
        <w:lastRenderedPageBreak/>
        <w:t>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p>
    <w:p w:rsidR="009B3D3F" w:rsidRPr="009B3D3F" w:rsidRDefault="00C95320" w:rsidP="00DC5EFB">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9B3D3F" w:rsidRPr="009B3D3F">
        <w:rPr>
          <w:rFonts w:ascii="Times New Roman" w:hAnsi="Times New Roman" w:cs="Times New Roman"/>
          <w:b w:val="0"/>
          <w:sz w:val="24"/>
          <w:szCs w:val="24"/>
        </w:rPr>
        <w:t xml:space="preserve"> </w:t>
      </w:r>
      <w:r w:rsidR="009B3D3F" w:rsidRPr="00C95320">
        <w:rPr>
          <w:rFonts w:ascii="Times New Roman" w:hAnsi="Times New Roman" w:cs="Times New Roman"/>
          <w:b w:val="0"/>
          <w:sz w:val="24"/>
          <w:szCs w:val="24"/>
        </w:rPr>
        <w:t xml:space="preserve">В настоящее время в  </w:t>
      </w:r>
      <w:proofErr w:type="spellStart"/>
      <w:r w:rsidR="00DC5EFB" w:rsidRPr="00C95320">
        <w:rPr>
          <w:rFonts w:ascii="Times New Roman" w:hAnsi="Times New Roman" w:cs="Times New Roman"/>
          <w:b w:val="0"/>
          <w:sz w:val="24"/>
          <w:szCs w:val="24"/>
        </w:rPr>
        <w:t>Шапкинском</w:t>
      </w:r>
      <w:proofErr w:type="spellEnd"/>
      <w:r w:rsidR="00DC5EFB" w:rsidRPr="00C95320">
        <w:rPr>
          <w:rFonts w:ascii="Times New Roman" w:hAnsi="Times New Roman" w:cs="Times New Roman"/>
          <w:b w:val="0"/>
          <w:sz w:val="24"/>
          <w:szCs w:val="24"/>
        </w:rPr>
        <w:t xml:space="preserve"> сельском </w:t>
      </w:r>
      <w:r w:rsidR="009B3D3F" w:rsidRPr="00C95320">
        <w:rPr>
          <w:rFonts w:ascii="Times New Roman" w:hAnsi="Times New Roman" w:cs="Times New Roman"/>
          <w:b w:val="0"/>
          <w:sz w:val="24"/>
          <w:szCs w:val="24"/>
        </w:rPr>
        <w:t xml:space="preserve"> поселени</w:t>
      </w:r>
      <w:r w:rsidRPr="00C95320">
        <w:rPr>
          <w:rFonts w:ascii="Times New Roman" w:hAnsi="Times New Roman" w:cs="Times New Roman"/>
          <w:b w:val="0"/>
          <w:sz w:val="24"/>
          <w:szCs w:val="24"/>
        </w:rPr>
        <w:t>и</w:t>
      </w:r>
      <w:r w:rsidR="009B3D3F" w:rsidRPr="00C95320">
        <w:rPr>
          <w:rFonts w:ascii="Times New Roman" w:hAnsi="Times New Roman" w:cs="Times New Roman"/>
          <w:b w:val="0"/>
          <w:sz w:val="24"/>
          <w:szCs w:val="24"/>
        </w:rPr>
        <w:t xml:space="preserve"> </w:t>
      </w:r>
      <w:r w:rsidR="009D2F1B">
        <w:rPr>
          <w:rFonts w:ascii="Times New Roman" w:hAnsi="Times New Roman" w:cs="Times New Roman"/>
          <w:b w:val="0"/>
          <w:sz w:val="24"/>
          <w:szCs w:val="24"/>
        </w:rPr>
        <w:t>5</w:t>
      </w:r>
      <w:r w:rsidR="009B3D3F" w:rsidRPr="00C95320">
        <w:rPr>
          <w:rFonts w:ascii="Times New Roman" w:hAnsi="Times New Roman" w:cs="Times New Roman"/>
          <w:b w:val="0"/>
          <w:sz w:val="24"/>
          <w:szCs w:val="24"/>
        </w:rPr>
        <w:t xml:space="preserve"> </w:t>
      </w:r>
      <w:r>
        <w:rPr>
          <w:rFonts w:ascii="Times New Roman" w:hAnsi="Times New Roman" w:cs="Times New Roman"/>
          <w:b w:val="0"/>
          <w:sz w:val="24"/>
          <w:szCs w:val="24"/>
        </w:rPr>
        <w:t>гражданин (</w:t>
      </w:r>
      <w:r w:rsidR="009B3D3F" w:rsidRPr="00C95320">
        <w:rPr>
          <w:rFonts w:ascii="Times New Roman" w:hAnsi="Times New Roman" w:cs="Times New Roman"/>
          <w:b w:val="0"/>
          <w:sz w:val="24"/>
          <w:szCs w:val="24"/>
        </w:rPr>
        <w:t>сем</w:t>
      </w:r>
      <w:r w:rsidRPr="00C95320">
        <w:rPr>
          <w:rFonts w:ascii="Times New Roman" w:hAnsi="Times New Roman" w:cs="Times New Roman"/>
          <w:b w:val="0"/>
          <w:sz w:val="24"/>
          <w:szCs w:val="24"/>
        </w:rPr>
        <w:t>ьи</w:t>
      </w:r>
      <w:r>
        <w:rPr>
          <w:rFonts w:ascii="Times New Roman" w:hAnsi="Times New Roman" w:cs="Times New Roman"/>
          <w:b w:val="0"/>
          <w:sz w:val="24"/>
          <w:szCs w:val="24"/>
        </w:rPr>
        <w:t>)</w:t>
      </w:r>
      <w:r w:rsidR="009B3D3F" w:rsidRPr="00C95320">
        <w:rPr>
          <w:rFonts w:ascii="Times New Roman" w:hAnsi="Times New Roman" w:cs="Times New Roman"/>
          <w:b w:val="0"/>
          <w:sz w:val="24"/>
          <w:szCs w:val="24"/>
        </w:rPr>
        <w:t xml:space="preserve"> состоят  на учете в качестве нуждающихся в улучшении жилищных условий до 1 марта 2005 года, а также, признанных органами местного самоуправления по месту их постоянного жительства нуждающимися в улучшении жилищных условий после 1 марта 2005 года.</w:t>
      </w:r>
    </w:p>
    <w:p w:rsidR="009B3D3F" w:rsidRPr="009B3D3F" w:rsidRDefault="009B3D3F" w:rsidP="00C95320">
      <w:pPr>
        <w:spacing w:after="0" w:line="240" w:lineRule="auto"/>
        <w:ind w:firstLine="560"/>
        <w:jc w:val="both"/>
        <w:rPr>
          <w:rFonts w:ascii="Times New Roman" w:hAnsi="Times New Roman" w:cs="Times New Roman"/>
          <w:sz w:val="24"/>
          <w:szCs w:val="24"/>
        </w:rPr>
      </w:pPr>
      <w:r w:rsidRPr="009B3D3F">
        <w:rPr>
          <w:rFonts w:ascii="Times New Roman" w:hAnsi="Times New Roman" w:cs="Times New Roman"/>
          <w:color w:val="000000"/>
          <w:sz w:val="24"/>
          <w:szCs w:val="24"/>
        </w:rPr>
        <w:t xml:space="preserve">Муниципальная поддержка молодых семей,  в рамках реализации мероприятий настоящей  целевой программы содействует решению жилищной проблемы молодежи на территории </w:t>
      </w:r>
      <w:r w:rsidR="00C95320">
        <w:rPr>
          <w:rFonts w:ascii="Times New Roman" w:hAnsi="Times New Roman" w:cs="Times New Roman"/>
          <w:color w:val="000000"/>
          <w:sz w:val="24"/>
          <w:szCs w:val="24"/>
        </w:rPr>
        <w:t>поселения</w:t>
      </w:r>
      <w:r w:rsidRPr="009B3D3F">
        <w:rPr>
          <w:rFonts w:ascii="Times New Roman" w:hAnsi="Times New Roman" w:cs="Times New Roman"/>
          <w:color w:val="000000"/>
          <w:sz w:val="24"/>
          <w:szCs w:val="24"/>
        </w:rPr>
        <w:t xml:space="preserve">, что </w:t>
      </w:r>
      <w:r w:rsidRPr="009B3D3F">
        <w:rPr>
          <w:rFonts w:ascii="Times New Roman" w:hAnsi="Times New Roman" w:cs="Times New Roman"/>
          <w:sz w:val="24"/>
          <w:szCs w:val="24"/>
        </w:rPr>
        <w:t xml:space="preserve">создаст для молодежи стимул к повышению качества трудовой деятельности, уровня квалификации в целях роста заработной платы, позволит </w:t>
      </w:r>
      <w:r w:rsidR="00C95320">
        <w:rPr>
          <w:rFonts w:ascii="Times New Roman" w:hAnsi="Times New Roman" w:cs="Times New Roman"/>
          <w:sz w:val="24"/>
          <w:szCs w:val="24"/>
        </w:rPr>
        <w:t xml:space="preserve"> </w:t>
      </w:r>
      <w:r w:rsidRPr="009B3D3F">
        <w:rPr>
          <w:rFonts w:ascii="Times New Roman" w:hAnsi="Times New Roman" w:cs="Times New Roman"/>
          <w:sz w:val="24"/>
          <w:szCs w:val="24"/>
        </w:rPr>
        <w:t>формировать экономически активный слой населения, что существенным образом повлияет на улучшение демографической ситуации.</w:t>
      </w:r>
    </w:p>
    <w:p w:rsidR="00015CEB" w:rsidRPr="00015CEB" w:rsidRDefault="00015CEB" w:rsidP="00015CEB">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highlight w:val="yellow"/>
          <w:lang w:eastAsia="ru-RU"/>
        </w:rPr>
      </w:pPr>
    </w:p>
    <w:p w:rsidR="00015CEB" w:rsidRPr="006A14D5" w:rsidRDefault="00015CEB" w:rsidP="00C95320">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6A14D5">
        <w:rPr>
          <w:rFonts w:ascii="Times New Roman" w:eastAsia="Times New Roman" w:hAnsi="Times New Roman" w:cs="Times New Roman"/>
          <w:spacing w:val="2"/>
          <w:sz w:val="28"/>
          <w:szCs w:val="28"/>
          <w:lang w:eastAsia="ru-RU"/>
        </w:rPr>
        <w:t xml:space="preserve">Раздел 3. Цели, задачи, показатели (индикаторы), конечные результаты, </w:t>
      </w:r>
    </w:p>
    <w:p w:rsidR="00C95320" w:rsidRDefault="00C95320" w:rsidP="00C95320">
      <w:pPr>
        <w:shd w:val="clear" w:color="auto" w:fill="FFFFFF"/>
        <w:spacing w:after="0" w:line="240" w:lineRule="auto"/>
        <w:textAlignment w:val="baseline"/>
        <w:rPr>
          <w:rFonts w:ascii="Times New Roman" w:eastAsia="Times New Roman" w:hAnsi="Times New Roman" w:cs="Times New Roman"/>
          <w:color w:val="242424"/>
          <w:spacing w:val="2"/>
          <w:sz w:val="24"/>
          <w:szCs w:val="24"/>
          <w:lang w:eastAsia="ru-RU"/>
        </w:rPr>
      </w:pPr>
    </w:p>
    <w:p w:rsidR="00C95320" w:rsidRPr="000D6CB3" w:rsidRDefault="00C95320" w:rsidP="00C95320">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3.1. Цель подпрограммы</w:t>
      </w:r>
    </w:p>
    <w:p w:rsidR="00015CEB" w:rsidRPr="000D6CB3" w:rsidRDefault="009D2F1B" w:rsidP="009D2F1B">
      <w:pPr>
        <w:shd w:val="clear" w:color="auto" w:fill="FFFFFF"/>
        <w:spacing w:after="0" w:line="240" w:lineRule="auto"/>
        <w:jc w:val="both"/>
        <w:textAlignment w:val="baseline"/>
        <w:rPr>
          <w:rFonts w:ascii="Times New Roman" w:eastAsia="Times New Roman" w:hAnsi="Times New Roman" w:cs="Times New Roman"/>
          <w:spacing w:val="2"/>
          <w:sz w:val="24"/>
          <w:szCs w:val="24"/>
          <w:highlight w:val="yellow"/>
          <w:lang w:eastAsia="ru-RU"/>
        </w:rPr>
      </w:pPr>
      <w:r>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ab/>
      </w:r>
      <w:r w:rsidR="00015CEB" w:rsidRPr="000D6CB3">
        <w:rPr>
          <w:rFonts w:ascii="Times New Roman" w:eastAsia="Times New Roman" w:hAnsi="Times New Roman" w:cs="Times New Roman"/>
          <w:spacing w:val="2"/>
          <w:sz w:val="24"/>
          <w:szCs w:val="24"/>
          <w:lang w:eastAsia="ru-RU"/>
        </w:rPr>
        <w:t>Создание условий для реализации конституционных прав на жилище молодыми</w:t>
      </w:r>
      <w:r w:rsidR="00C95320" w:rsidRPr="000D6CB3">
        <w:rPr>
          <w:rFonts w:ascii="Times New Roman" w:eastAsia="Times New Roman" w:hAnsi="Times New Roman" w:cs="Times New Roman"/>
          <w:spacing w:val="2"/>
          <w:sz w:val="24"/>
          <w:szCs w:val="24"/>
          <w:lang w:eastAsia="ru-RU"/>
        </w:rPr>
        <w:t xml:space="preserve"> </w:t>
      </w:r>
      <w:r w:rsidR="00015CEB" w:rsidRPr="000D6CB3">
        <w:rPr>
          <w:rFonts w:ascii="Times New Roman" w:eastAsia="Times New Roman" w:hAnsi="Times New Roman" w:cs="Times New Roman"/>
          <w:spacing w:val="2"/>
          <w:sz w:val="24"/>
          <w:szCs w:val="24"/>
          <w:lang w:eastAsia="ru-RU"/>
        </w:rPr>
        <w:t>гражданами и членами их семей,</w:t>
      </w:r>
      <w:r w:rsidR="00C95320" w:rsidRPr="000D6CB3">
        <w:rPr>
          <w:rFonts w:ascii="Times New Roman" w:eastAsia="Times New Roman" w:hAnsi="Times New Roman" w:cs="Times New Roman"/>
          <w:spacing w:val="2"/>
          <w:sz w:val="24"/>
          <w:szCs w:val="24"/>
          <w:lang w:eastAsia="ru-RU"/>
        </w:rPr>
        <w:t xml:space="preserve"> </w:t>
      </w:r>
      <w:r w:rsidR="00015CEB" w:rsidRPr="000D6CB3">
        <w:rPr>
          <w:rFonts w:ascii="Times New Roman" w:eastAsia="Times New Roman" w:hAnsi="Times New Roman" w:cs="Times New Roman"/>
          <w:spacing w:val="2"/>
          <w:sz w:val="24"/>
          <w:szCs w:val="24"/>
          <w:lang w:eastAsia="ru-RU"/>
        </w:rPr>
        <w:t xml:space="preserve">признанными в установленном </w:t>
      </w:r>
      <w:proofErr w:type="gramStart"/>
      <w:r w:rsidR="00015CEB" w:rsidRPr="000D6CB3">
        <w:rPr>
          <w:rFonts w:ascii="Times New Roman" w:eastAsia="Times New Roman" w:hAnsi="Times New Roman" w:cs="Times New Roman"/>
          <w:spacing w:val="2"/>
          <w:sz w:val="24"/>
          <w:szCs w:val="24"/>
          <w:lang w:eastAsia="ru-RU"/>
        </w:rPr>
        <w:t>порядке</w:t>
      </w:r>
      <w:proofErr w:type="gramEnd"/>
      <w:r w:rsidR="00C95320" w:rsidRPr="000D6CB3">
        <w:rPr>
          <w:rFonts w:ascii="Times New Roman" w:eastAsia="Times New Roman" w:hAnsi="Times New Roman" w:cs="Times New Roman"/>
          <w:spacing w:val="2"/>
          <w:sz w:val="24"/>
          <w:szCs w:val="24"/>
          <w:lang w:eastAsia="ru-RU"/>
        </w:rPr>
        <w:t xml:space="preserve"> н</w:t>
      </w:r>
      <w:r w:rsidR="00015CEB" w:rsidRPr="000D6CB3">
        <w:rPr>
          <w:rFonts w:ascii="Times New Roman" w:eastAsia="Times New Roman" w:hAnsi="Times New Roman" w:cs="Times New Roman"/>
          <w:spacing w:val="2"/>
          <w:sz w:val="24"/>
          <w:szCs w:val="24"/>
          <w:lang w:eastAsia="ru-RU"/>
        </w:rPr>
        <w:t>уждающимися в улучшении жилищных условий.</w:t>
      </w:r>
      <w:r w:rsidR="00015CEB" w:rsidRPr="000D6CB3">
        <w:rPr>
          <w:rFonts w:ascii="Times New Roman" w:eastAsia="Times New Roman" w:hAnsi="Times New Roman" w:cs="Times New Roman"/>
          <w:spacing w:val="2"/>
          <w:sz w:val="24"/>
          <w:szCs w:val="24"/>
          <w:lang w:eastAsia="ru-RU"/>
        </w:rPr>
        <w:br/>
      </w:r>
    </w:p>
    <w:p w:rsidR="00C95320" w:rsidRPr="000D6CB3" w:rsidRDefault="00C95320" w:rsidP="00015CEB">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3.2. Задачи подпрограммы</w:t>
      </w:r>
    </w:p>
    <w:p w:rsidR="00C95320" w:rsidRPr="000D6CB3" w:rsidRDefault="00015CEB" w:rsidP="006A14D5">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Оказание поддержки молодым семьям в приобретении (строительстве) жилья.</w:t>
      </w:r>
      <w:r w:rsidRPr="000D6CB3">
        <w:rPr>
          <w:rFonts w:ascii="Times New Roman" w:eastAsia="Times New Roman" w:hAnsi="Times New Roman" w:cs="Times New Roman"/>
          <w:spacing w:val="2"/>
          <w:sz w:val="24"/>
          <w:szCs w:val="24"/>
          <w:lang w:eastAsia="ru-RU"/>
        </w:rPr>
        <w:br/>
      </w:r>
      <w:proofErr w:type="gramStart"/>
      <w:r w:rsidRPr="000D6CB3">
        <w:rPr>
          <w:rFonts w:ascii="Times New Roman" w:eastAsia="Times New Roman" w:hAnsi="Times New Roman" w:cs="Times New Roman"/>
          <w:spacing w:val="2"/>
          <w:sz w:val="24"/>
          <w:szCs w:val="24"/>
          <w:lang w:eastAsia="ru-RU"/>
        </w:rPr>
        <w:t>Задача Подпрограммы выполняется в ходе реализации мероприятий по предоставлению молодым семьям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дополнительных социальных выплат в случае рождения (усыновления) детей, в соответствии с условиями и порядком реализации Подпрограммы, устанавливаемыми нормативным правовым</w:t>
      </w:r>
      <w:proofErr w:type="gramEnd"/>
      <w:r w:rsidRPr="000D6CB3">
        <w:rPr>
          <w:rFonts w:ascii="Times New Roman" w:eastAsia="Times New Roman" w:hAnsi="Times New Roman" w:cs="Times New Roman"/>
          <w:spacing w:val="2"/>
          <w:sz w:val="24"/>
          <w:szCs w:val="24"/>
          <w:lang w:eastAsia="ru-RU"/>
        </w:rPr>
        <w:t xml:space="preserve"> актом Правительства Ленинградской области.</w:t>
      </w:r>
      <w:r w:rsidRPr="000D6CB3">
        <w:rPr>
          <w:rFonts w:ascii="Times New Roman" w:eastAsia="Times New Roman" w:hAnsi="Times New Roman" w:cs="Times New Roman"/>
          <w:spacing w:val="2"/>
          <w:sz w:val="24"/>
          <w:szCs w:val="24"/>
          <w:lang w:eastAsia="ru-RU"/>
        </w:rPr>
        <w:br/>
      </w:r>
      <w:r w:rsidRPr="000D6CB3">
        <w:rPr>
          <w:rFonts w:ascii="Times New Roman" w:eastAsia="Times New Roman" w:hAnsi="Times New Roman" w:cs="Times New Roman"/>
          <w:spacing w:val="2"/>
          <w:sz w:val="24"/>
          <w:szCs w:val="24"/>
          <w:highlight w:val="yellow"/>
          <w:lang w:eastAsia="ru-RU"/>
        </w:rPr>
        <w:br/>
      </w:r>
      <w:r w:rsidR="00C95320" w:rsidRPr="000D6CB3">
        <w:rPr>
          <w:rFonts w:ascii="Times New Roman" w:eastAsia="Times New Roman" w:hAnsi="Times New Roman" w:cs="Times New Roman"/>
          <w:spacing w:val="2"/>
          <w:sz w:val="24"/>
          <w:szCs w:val="24"/>
          <w:lang w:eastAsia="ru-RU"/>
        </w:rPr>
        <w:t>3.3. Показатели (индикаторы) подпрограмм</w:t>
      </w:r>
      <w:r w:rsidR="006217BE" w:rsidRPr="000D6CB3">
        <w:rPr>
          <w:rFonts w:ascii="Times New Roman" w:eastAsia="Times New Roman" w:hAnsi="Times New Roman" w:cs="Times New Roman"/>
          <w:spacing w:val="2"/>
          <w:sz w:val="24"/>
          <w:szCs w:val="24"/>
          <w:lang w:eastAsia="ru-RU"/>
        </w:rPr>
        <w:t>ы</w:t>
      </w:r>
    </w:p>
    <w:p w:rsidR="00015CEB" w:rsidRPr="000D6CB3" w:rsidRDefault="00015CEB" w:rsidP="006217BE">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roofErr w:type="gramStart"/>
      <w:r w:rsidRPr="000D6CB3">
        <w:rPr>
          <w:rFonts w:ascii="Times New Roman" w:eastAsia="Times New Roman" w:hAnsi="Times New Roman" w:cs="Times New Roman"/>
          <w:spacing w:val="2"/>
          <w:sz w:val="24"/>
          <w:szCs w:val="24"/>
          <w:lang w:eastAsia="ru-RU"/>
        </w:rPr>
        <w:t>Показателями (индикаторами) подпрограммы являются:</w:t>
      </w:r>
      <w:r w:rsidRPr="000D6CB3">
        <w:rPr>
          <w:rFonts w:ascii="Times New Roman" w:eastAsia="Times New Roman" w:hAnsi="Times New Roman" w:cs="Times New Roman"/>
          <w:spacing w:val="2"/>
          <w:sz w:val="24"/>
          <w:szCs w:val="24"/>
          <w:lang w:eastAsia="ru-RU"/>
        </w:rPr>
        <w:br/>
        <w:t xml:space="preserve">общая площадь построенного (приобретенного) жилья </w:t>
      </w:r>
      <w:r w:rsidR="009D2F1B">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t xml:space="preserve"> </w:t>
      </w:r>
      <w:r w:rsidR="009D2F1B">
        <w:rPr>
          <w:rFonts w:ascii="Times New Roman" w:eastAsia="Times New Roman" w:hAnsi="Times New Roman" w:cs="Times New Roman"/>
          <w:spacing w:val="2"/>
          <w:sz w:val="24"/>
          <w:szCs w:val="24"/>
          <w:lang w:eastAsia="ru-RU"/>
        </w:rPr>
        <w:t>200,95</w:t>
      </w:r>
      <w:r w:rsidRPr="000D6CB3">
        <w:rPr>
          <w:rFonts w:ascii="Times New Roman" w:eastAsia="Times New Roman" w:hAnsi="Times New Roman" w:cs="Times New Roman"/>
          <w:spacing w:val="2"/>
          <w:sz w:val="24"/>
          <w:szCs w:val="24"/>
          <w:lang w:eastAsia="ru-RU"/>
        </w:rPr>
        <w:t xml:space="preserve"> кв. метра, в том числе:</w:t>
      </w:r>
      <w:r w:rsidRPr="000D6CB3">
        <w:rPr>
          <w:rFonts w:ascii="Times New Roman" w:eastAsia="Times New Roman" w:hAnsi="Times New Roman" w:cs="Times New Roman"/>
          <w:spacing w:val="2"/>
          <w:sz w:val="24"/>
          <w:szCs w:val="24"/>
          <w:lang w:eastAsia="ru-RU"/>
        </w:rPr>
        <w:br/>
        <w:t>201</w:t>
      </w:r>
      <w:r w:rsidR="006217BE" w:rsidRPr="000D6CB3">
        <w:rPr>
          <w:rFonts w:ascii="Times New Roman" w:eastAsia="Times New Roman" w:hAnsi="Times New Roman" w:cs="Times New Roman"/>
          <w:spacing w:val="2"/>
          <w:sz w:val="24"/>
          <w:szCs w:val="24"/>
          <w:lang w:eastAsia="ru-RU"/>
        </w:rPr>
        <w:t>9</w:t>
      </w:r>
      <w:r w:rsidRPr="000D6CB3">
        <w:rPr>
          <w:rFonts w:ascii="Times New Roman" w:eastAsia="Times New Roman" w:hAnsi="Times New Roman" w:cs="Times New Roman"/>
          <w:spacing w:val="2"/>
          <w:sz w:val="24"/>
          <w:szCs w:val="24"/>
          <w:lang w:eastAsia="ru-RU"/>
        </w:rPr>
        <w:t xml:space="preserve"> год - </w:t>
      </w:r>
      <w:r w:rsidR="009D2F1B">
        <w:rPr>
          <w:rFonts w:ascii="Times New Roman" w:eastAsia="Times New Roman" w:hAnsi="Times New Roman" w:cs="Times New Roman"/>
          <w:spacing w:val="2"/>
          <w:sz w:val="24"/>
          <w:szCs w:val="24"/>
          <w:lang w:eastAsia="ru-RU"/>
        </w:rPr>
        <w:t>138</w:t>
      </w:r>
      <w:r w:rsidRPr="000D6CB3">
        <w:rPr>
          <w:rFonts w:ascii="Times New Roman" w:eastAsia="Times New Roman" w:hAnsi="Times New Roman" w:cs="Times New Roman"/>
          <w:spacing w:val="2"/>
          <w:sz w:val="24"/>
          <w:szCs w:val="24"/>
          <w:lang w:eastAsia="ru-RU"/>
        </w:rPr>
        <w:t xml:space="preserve"> кв. метра;</w:t>
      </w:r>
      <w:r w:rsidRPr="000D6CB3">
        <w:rPr>
          <w:rFonts w:ascii="Times New Roman" w:eastAsia="Times New Roman" w:hAnsi="Times New Roman" w:cs="Times New Roman"/>
          <w:spacing w:val="2"/>
          <w:sz w:val="24"/>
          <w:szCs w:val="24"/>
          <w:lang w:eastAsia="ru-RU"/>
        </w:rPr>
        <w:br/>
        <w:t>20</w:t>
      </w:r>
      <w:r w:rsidR="006217BE" w:rsidRPr="000D6CB3">
        <w:rPr>
          <w:rFonts w:ascii="Times New Roman" w:eastAsia="Times New Roman" w:hAnsi="Times New Roman" w:cs="Times New Roman"/>
          <w:spacing w:val="2"/>
          <w:sz w:val="24"/>
          <w:szCs w:val="24"/>
          <w:lang w:eastAsia="ru-RU"/>
        </w:rPr>
        <w:t>20</w:t>
      </w:r>
      <w:r w:rsidRPr="000D6CB3">
        <w:rPr>
          <w:rFonts w:ascii="Times New Roman" w:eastAsia="Times New Roman" w:hAnsi="Times New Roman" w:cs="Times New Roman"/>
          <w:spacing w:val="2"/>
          <w:sz w:val="24"/>
          <w:szCs w:val="24"/>
          <w:lang w:eastAsia="ru-RU"/>
        </w:rPr>
        <w:t xml:space="preserve"> год </w:t>
      </w:r>
      <w:r w:rsidR="006217BE" w:rsidRPr="000D6CB3">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t xml:space="preserve"> </w:t>
      </w:r>
      <w:r w:rsidR="009D2F1B">
        <w:rPr>
          <w:rFonts w:ascii="Times New Roman" w:eastAsia="Times New Roman" w:hAnsi="Times New Roman" w:cs="Times New Roman"/>
          <w:spacing w:val="2"/>
          <w:sz w:val="24"/>
          <w:szCs w:val="24"/>
          <w:lang w:eastAsia="ru-RU"/>
        </w:rPr>
        <w:t>62,95</w:t>
      </w:r>
      <w:r w:rsidRPr="000D6CB3">
        <w:rPr>
          <w:rFonts w:ascii="Times New Roman" w:eastAsia="Times New Roman" w:hAnsi="Times New Roman" w:cs="Times New Roman"/>
          <w:spacing w:val="2"/>
          <w:sz w:val="24"/>
          <w:szCs w:val="24"/>
          <w:lang w:eastAsia="ru-RU"/>
        </w:rPr>
        <w:t xml:space="preserve"> кв. метров;</w:t>
      </w:r>
      <w:r w:rsidRPr="000D6CB3">
        <w:rPr>
          <w:rFonts w:ascii="Times New Roman" w:eastAsia="Times New Roman" w:hAnsi="Times New Roman" w:cs="Times New Roman"/>
          <w:spacing w:val="2"/>
          <w:sz w:val="24"/>
          <w:szCs w:val="24"/>
          <w:lang w:eastAsia="ru-RU"/>
        </w:rPr>
        <w:br/>
        <w:t>количество молодых</w:t>
      </w:r>
      <w:r w:rsidR="006217BE" w:rsidRPr="000D6CB3">
        <w:rPr>
          <w:rFonts w:ascii="Times New Roman" w:eastAsia="Times New Roman" w:hAnsi="Times New Roman" w:cs="Times New Roman"/>
          <w:spacing w:val="2"/>
          <w:sz w:val="24"/>
          <w:szCs w:val="24"/>
          <w:lang w:eastAsia="ru-RU"/>
        </w:rPr>
        <w:t xml:space="preserve"> граждан (</w:t>
      </w:r>
      <w:r w:rsidRPr="000D6CB3">
        <w:rPr>
          <w:rFonts w:ascii="Times New Roman" w:eastAsia="Times New Roman" w:hAnsi="Times New Roman" w:cs="Times New Roman"/>
          <w:spacing w:val="2"/>
          <w:sz w:val="24"/>
          <w:szCs w:val="24"/>
          <w:lang w:eastAsia="ru-RU"/>
        </w:rPr>
        <w:t>семей</w:t>
      </w:r>
      <w:r w:rsidR="006217BE" w:rsidRPr="000D6CB3">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t xml:space="preserve">, улучшивших жилищные условия, - </w:t>
      </w:r>
      <w:r w:rsidR="001E0FBA">
        <w:rPr>
          <w:rFonts w:ascii="Times New Roman" w:eastAsia="Times New Roman" w:hAnsi="Times New Roman" w:cs="Times New Roman"/>
          <w:spacing w:val="2"/>
          <w:sz w:val="24"/>
          <w:szCs w:val="24"/>
          <w:lang w:eastAsia="ru-RU"/>
        </w:rPr>
        <w:t>5</w:t>
      </w:r>
      <w:r w:rsidRPr="000D6CB3">
        <w:rPr>
          <w:rFonts w:ascii="Times New Roman" w:eastAsia="Times New Roman" w:hAnsi="Times New Roman" w:cs="Times New Roman"/>
          <w:spacing w:val="2"/>
          <w:sz w:val="24"/>
          <w:szCs w:val="24"/>
          <w:lang w:eastAsia="ru-RU"/>
        </w:rPr>
        <w:t xml:space="preserve"> сем</w:t>
      </w:r>
      <w:r w:rsidR="006217BE" w:rsidRPr="000D6CB3">
        <w:rPr>
          <w:rFonts w:ascii="Times New Roman" w:eastAsia="Times New Roman" w:hAnsi="Times New Roman" w:cs="Times New Roman"/>
          <w:spacing w:val="2"/>
          <w:sz w:val="24"/>
          <w:szCs w:val="24"/>
          <w:lang w:eastAsia="ru-RU"/>
        </w:rPr>
        <w:t>ьи</w:t>
      </w:r>
      <w:r w:rsidRPr="000D6CB3">
        <w:rPr>
          <w:rFonts w:ascii="Times New Roman" w:eastAsia="Times New Roman" w:hAnsi="Times New Roman" w:cs="Times New Roman"/>
          <w:spacing w:val="2"/>
          <w:sz w:val="24"/>
          <w:szCs w:val="24"/>
          <w:lang w:eastAsia="ru-RU"/>
        </w:rPr>
        <w:t>, в том числе:</w:t>
      </w:r>
      <w:r w:rsidRPr="000D6CB3">
        <w:rPr>
          <w:rFonts w:ascii="Times New Roman" w:eastAsia="Times New Roman" w:hAnsi="Times New Roman" w:cs="Times New Roman"/>
          <w:spacing w:val="2"/>
          <w:sz w:val="24"/>
          <w:szCs w:val="24"/>
          <w:lang w:eastAsia="ru-RU"/>
        </w:rPr>
        <w:br/>
        <w:t>201</w:t>
      </w:r>
      <w:r w:rsidR="006217BE" w:rsidRPr="000D6CB3">
        <w:rPr>
          <w:rFonts w:ascii="Times New Roman" w:eastAsia="Times New Roman" w:hAnsi="Times New Roman" w:cs="Times New Roman"/>
          <w:spacing w:val="2"/>
          <w:sz w:val="24"/>
          <w:szCs w:val="24"/>
          <w:lang w:eastAsia="ru-RU"/>
        </w:rPr>
        <w:t>9</w:t>
      </w:r>
      <w:r w:rsidRPr="000D6CB3">
        <w:rPr>
          <w:rFonts w:ascii="Times New Roman" w:eastAsia="Times New Roman" w:hAnsi="Times New Roman" w:cs="Times New Roman"/>
          <w:spacing w:val="2"/>
          <w:sz w:val="24"/>
          <w:szCs w:val="24"/>
          <w:lang w:eastAsia="ru-RU"/>
        </w:rPr>
        <w:t xml:space="preserve"> год - </w:t>
      </w:r>
      <w:r w:rsidR="009D2F1B">
        <w:rPr>
          <w:rFonts w:ascii="Times New Roman" w:eastAsia="Times New Roman" w:hAnsi="Times New Roman" w:cs="Times New Roman"/>
          <w:spacing w:val="2"/>
          <w:sz w:val="24"/>
          <w:szCs w:val="24"/>
          <w:lang w:eastAsia="ru-RU"/>
        </w:rPr>
        <w:t>3</w:t>
      </w:r>
      <w:r w:rsidRPr="000D6CB3">
        <w:rPr>
          <w:rFonts w:ascii="Times New Roman" w:eastAsia="Times New Roman" w:hAnsi="Times New Roman" w:cs="Times New Roman"/>
          <w:spacing w:val="2"/>
          <w:sz w:val="24"/>
          <w:szCs w:val="24"/>
          <w:lang w:eastAsia="ru-RU"/>
        </w:rPr>
        <w:t xml:space="preserve"> семей;</w:t>
      </w:r>
      <w:r w:rsidRPr="000D6CB3">
        <w:rPr>
          <w:rFonts w:ascii="Times New Roman" w:eastAsia="Times New Roman" w:hAnsi="Times New Roman" w:cs="Times New Roman"/>
          <w:spacing w:val="2"/>
          <w:sz w:val="24"/>
          <w:szCs w:val="24"/>
          <w:lang w:eastAsia="ru-RU"/>
        </w:rPr>
        <w:br/>
        <w:t>20</w:t>
      </w:r>
      <w:r w:rsidR="006217BE" w:rsidRPr="000D6CB3">
        <w:rPr>
          <w:rFonts w:ascii="Times New Roman" w:eastAsia="Times New Roman" w:hAnsi="Times New Roman" w:cs="Times New Roman"/>
          <w:spacing w:val="2"/>
          <w:sz w:val="24"/>
          <w:szCs w:val="24"/>
          <w:lang w:eastAsia="ru-RU"/>
        </w:rPr>
        <w:t>20</w:t>
      </w:r>
      <w:r w:rsidRPr="000D6CB3">
        <w:rPr>
          <w:rFonts w:ascii="Times New Roman" w:eastAsia="Times New Roman" w:hAnsi="Times New Roman" w:cs="Times New Roman"/>
          <w:spacing w:val="2"/>
          <w:sz w:val="24"/>
          <w:szCs w:val="24"/>
          <w:lang w:eastAsia="ru-RU"/>
        </w:rPr>
        <w:t xml:space="preserve"> год - 2 семей</w:t>
      </w:r>
      <w:r w:rsidR="006217BE" w:rsidRPr="000D6CB3">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br/>
      </w:r>
      <w:proofErr w:type="gramEnd"/>
    </w:p>
    <w:p w:rsidR="006217BE" w:rsidRPr="000D6CB3" w:rsidRDefault="006217BE" w:rsidP="006217BE">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3.4. Конечные результаты реализация подпрограммы</w:t>
      </w:r>
    </w:p>
    <w:p w:rsidR="00AE6010" w:rsidRPr="000D6CB3" w:rsidRDefault="00015CEB" w:rsidP="00AE6010">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Ожидаемыми результатами реализации подпрограммы являются:</w:t>
      </w:r>
      <w:r w:rsidRPr="000D6CB3">
        <w:rPr>
          <w:rFonts w:ascii="Times New Roman" w:eastAsia="Times New Roman" w:hAnsi="Times New Roman" w:cs="Times New Roman"/>
          <w:spacing w:val="2"/>
          <w:sz w:val="24"/>
          <w:szCs w:val="24"/>
          <w:lang w:eastAsia="ru-RU"/>
        </w:rPr>
        <w:br/>
      </w:r>
      <w:r w:rsidR="00AE6010" w:rsidRPr="000D6CB3">
        <w:rPr>
          <w:rFonts w:ascii="Times New Roman" w:eastAsia="Times New Roman" w:hAnsi="Times New Roman" w:cs="Times New Roman"/>
          <w:spacing w:val="2"/>
          <w:sz w:val="24"/>
          <w:szCs w:val="24"/>
          <w:lang w:eastAsia="ru-RU"/>
        </w:rPr>
        <w:t>- о</w:t>
      </w:r>
      <w:r w:rsidRPr="000D6CB3">
        <w:rPr>
          <w:rFonts w:ascii="Times New Roman" w:eastAsia="Times New Roman" w:hAnsi="Times New Roman" w:cs="Times New Roman"/>
          <w:spacing w:val="2"/>
          <w:sz w:val="24"/>
          <w:szCs w:val="24"/>
          <w:lang w:eastAsia="ru-RU"/>
        </w:rPr>
        <w:t>бщая площадь построенного (приобретенного) для молодых семей жилья к концу 20</w:t>
      </w:r>
      <w:r w:rsidR="00AE6010" w:rsidRPr="000D6CB3">
        <w:rPr>
          <w:rFonts w:ascii="Times New Roman" w:eastAsia="Times New Roman" w:hAnsi="Times New Roman" w:cs="Times New Roman"/>
          <w:spacing w:val="2"/>
          <w:sz w:val="24"/>
          <w:szCs w:val="24"/>
          <w:lang w:eastAsia="ru-RU"/>
        </w:rPr>
        <w:t>20</w:t>
      </w:r>
      <w:r w:rsidRPr="000D6CB3">
        <w:rPr>
          <w:rFonts w:ascii="Times New Roman" w:eastAsia="Times New Roman" w:hAnsi="Times New Roman" w:cs="Times New Roman"/>
          <w:spacing w:val="2"/>
          <w:sz w:val="24"/>
          <w:szCs w:val="24"/>
          <w:lang w:eastAsia="ru-RU"/>
        </w:rPr>
        <w:t xml:space="preserve"> года </w:t>
      </w:r>
      <w:r w:rsidR="00AE6010" w:rsidRPr="000D6CB3">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t xml:space="preserve"> </w:t>
      </w:r>
      <w:r w:rsidR="009D2F1B">
        <w:rPr>
          <w:rFonts w:ascii="Times New Roman" w:eastAsia="Times New Roman" w:hAnsi="Times New Roman" w:cs="Times New Roman"/>
          <w:spacing w:val="2"/>
          <w:sz w:val="24"/>
          <w:szCs w:val="24"/>
          <w:lang w:eastAsia="ru-RU"/>
        </w:rPr>
        <w:t>200,95</w:t>
      </w:r>
      <w:r w:rsidRPr="000D6CB3">
        <w:rPr>
          <w:rFonts w:ascii="Times New Roman" w:eastAsia="Times New Roman" w:hAnsi="Times New Roman" w:cs="Times New Roman"/>
          <w:spacing w:val="2"/>
          <w:sz w:val="24"/>
          <w:szCs w:val="24"/>
          <w:lang w:eastAsia="ru-RU"/>
        </w:rPr>
        <w:t xml:space="preserve"> кв. метра;</w:t>
      </w:r>
      <w:r w:rsidRPr="000D6CB3">
        <w:rPr>
          <w:rFonts w:ascii="Times New Roman" w:eastAsia="Times New Roman" w:hAnsi="Times New Roman" w:cs="Times New Roman"/>
          <w:spacing w:val="2"/>
          <w:sz w:val="24"/>
          <w:szCs w:val="24"/>
          <w:lang w:eastAsia="ru-RU"/>
        </w:rPr>
        <w:br/>
      </w:r>
      <w:r w:rsidR="00AE6010" w:rsidRPr="000D6CB3">
        <w:rPr>
          <w:rFonts w:ascii="Times New Roman" w:eastAsia="Times New Roman" w:hAnsi="Times New Roman" w:cs="Times New Roman"/>
          <w:spacing w:val="2"/>
          <w:sz w:val="24"/>
          <w:szCs w:val="24"/>
          <w:lang w:eastAsia="ru-RU"/>
        </w:rPr>
        <w:t xml:space="preserve">- </w:t>
      </w:r>
      <w:r w:rsidRPr="000D6CB3">
        <w:rPr>
          <w:rFonts w:ascii="Times New Roman" w:eastAsia="Times New Roman" w:hAnsi="Times New Roman" w:cs="Times New Roman"/>
          <w:spacing w:val="2"/>
          <w:sz w:val="24"/>
          <w:szCs w:val="24"/>
          <w:lang w:eastAsia="ru-RU"/>
        </w:rPr>
        <w:t xml:space="preserve">количество молодых </w:t>
      </w:r>
      <w:r w:rsidR="00AE6010" w:rsidRPr="000D6CB3">
        <w:rPr>
          <w:rFonts w:ascii="Times New Roman" w:eastAsia="Times New Roman" w:hAnsi="Times New Roman" w:cs="Times New Roman"/>
          <w:spacing w:val="2"/>
          <w:sz w:val="24"/>
          <w:szCs w:val="24"/>
          <w:lang w:eastAsia="ru-RU"/>
        </w:rPr>
        <w:t>граждан (</w:t>
      </w:r>
      <w:r w:rsidRPr="000D6CB3">
        <w:rPr>
          <w:rFonts w:ascii="Times New Roman" w:eastAsia="Times New Roman" w:hAnsi="Times New Roman" w:cs="Times New Roman"/>
          <w:spacing w:val="2"/>
          <w:sz w:val="24"/>
          <w:szCs w:val="24"/>
          <w:lang w:eastAsia="ru-RU"/>
        </w:rPr>
        <w:t>семей</w:t>
      </w:r>
      <w:r w:rsidR="00AE6010" w:rsidRPr="000D6CB3">
        <w:rPr>
          <w:rFonts w:ascii="Times New Roman" w:eastAsia="Times New Roman" w:hAnsi="Times New Roman" w:cs="Times New Roman"/>
          <w:spacing w:val="2"/>
          <w:sz w:val="24"/>
          <w:szCs w:val="24"/>
          <w:lang w:eastAsia="ru-RU"/>
        </w:rPr>
        <w:t>)</w:t>
      </w:r>
      <w:r w:rsidRPr="000D6CB3">
        <w:rPr>
          <w:rFonts w:ascii="Times New Roman" w:eastAsia="Times New Roman" w:hAnsi="Times New Roman" w:cs="Times New Roman"/>
          <w:spacing w:val="2"/>
          <w:sz w:val="24"/>
          <w:szCs w:val="24"/>
          <w:lang w:eastAsia="ru-RU"/>
        </w:rPr>
        <w:t>, улучшивших жилищные условия, к концу 20</w:t>
      </w:r>
      <w:r w:rsidR="00AE6010" w:rsidRPr="000D6CB3">
        <w:rPr>
          <w:rFonts w:ascii="Times New Roman" w:eastAsia="Times New Roman" w:hAnsi="Times New Roman" w:cs="Times New Roman"/>
          <w:spacing w:val="2"/>
          <w:sz w:val="24"/>
          <w:szCs w:val="24"/>
          <w:lang w:eastAsia="ru-RU"/>
        </w:rPr>
        <w:t>20</w:t>
      </w:r>
      <w:r w:rsidRPr="000D6CB3">
        <w:rPr>
          <w:rFonts w:ascii="Times New Roman" w:eastAsia="Times New Roman" w:hAnsi="Times New Roman" w:cs="Times New Roman"/>
          <w:spacing w:val="2"/>
          <w:sz w:val="24"/>
          <w:szCs w:val="24"/>
          <w:lang w:eastAsia="ru-RU"/>
        </w:rPr>
        <w:t xml:space="preserve"> года - </w:t>
      </w:r>
      <w:r w:rsidR="009D2F1B">
        <w:rPr>
          <w:rFonts w:ascii="Times New Roman" w:eastAsia="Times New Roman" w:hAnsi="Times New Roman" w:cs="Times New Roman"/>
          <w:spacing w:val="2"/>
          <w:sz w:val="24"/>
          <w:szCs w:val="24"/>
          <w:lang w:eastAsia="ru-RU"/>
        </w:rPr>
        <w:t>5</w:t>
      </w:r>
      <w:r w:rsidRPr="000D6CB3">
        <w:rPr>
          <w:rFonts w:ascii="Times New Roman" w:eastAsia="Times New Roman" w:hAnsi="Times New Roman" w:cs="Times New Roman"/>
          <w:spacing w:val="2"/>
          <w:sz w:val="24"/>
          <w:szCs w:val="24"/>
          <w:lang w:eastAsia="ru-RU"/>
        </w:rPr>
        <w:t xml:space="preserve"> семей</w:t>
      </w:r>
      <w:r w:rsidR="00AE6010" w:rsidRPr="000D6CB3">
        <w:rPr>
          <w:rFonts w:ascii="Times New Roman" w:eastAsia="Times New Roman" w:hAnsi="Times New Roman" w:cs="Times New Roman"/>
          <w:spacing w:val="2"/>
          <w:sz w:val="24"/>
          <w:szCs w:val="24"/>
          <w:lang w:eastAsia="ru-RU"/>
        </w:rPr>
        <w:t>.</w:t>
      </w:r>
    </w:p>
    <w:p w:rsidR="00015CEB" w:rsidRPr="000D6CB3" w:rsidRDefault="00015CEB" w:rsidP="00015CEB">
      <w:pPr>
        <w:shd w:val="clear" w:color="auto" w:fill="FFFFFF"/>
        <w:spacing w:after="0" w:line="240" w:lineRule="auto"/>
        <w:jc w:val="both"/>
        <w:textAlignment w:val="baseline"/>
        <w:rPr>
          <w:rFonts w:ascii="Times New Roman" w:eastAsia="Times New Roman" w:hAnsi="Times New Roman" w:cs="Times New Roman"/>
          <w:spacing w:val="2"/>
          <w:sz w:val="24"/>
          <w:szCs w:val="24"/>
          <w:highlight w:val="yellow"/>
          <w:lang w:eastAsia="ru-RU"/>
        </w:rPr>
      </w:pPr>
    </w:p>
    <w:p w:rsidR="00015CEB" w:rsidRPr="000D6CB3" w:rsidRDefault="00AE6010" w:rsidP="006A14D5">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0D6CB3">
        <w:rPr>
          <w:rFonts w:ascii="Times New Roman" w:eastAsia="Times New Roman" w:hAnsi="Times New Roman" w:cs="Times New Roman"/>
          <w:spacing w:val="2"/>
          <w:sz w:val="24"/>
          <w:szCs w:val="24"/>
          <w:lang w:eastAsia="ru-RU"/>
        </w:rPr>
        <w:t>3.5. Сроки и этапы реализации подпрограммы</w:t>
      </w:r>
      <w:r w:rsidR="00015CEB" w:rsidRPr="000D6CB3">
        <w:rPr>
          <w:rFonts w:ascii="Times New Roman" w:eastAsia="Times New Roman" w:hAnsi="Times New Roman" w:cs="Times New Roman"/>
          <w:spacing w:val="2"/>
          <w:sz w:val="24"/>
          <w:szCs w:val="24"/>
          <w:lang w:eastAsia="ru-RU"/>
        </w:rPr>
        <w:br/>
      </w:r>
      <w:r w:rsidRPr="000D6CB3">
        <w:rPr>
          <w:rFonts w:ascii="Times New Roman" w:hAnsi="Times New Roman" w:cs="Times New Roman"/>
          <w:sz w:val="24"/>
          <w:szCs w:val="24"/>
        </w:rPr>
        <w:t>Муниципальная программа реализуется в 201</w:t>
      </w:r>
      <w:r w:rsidR="006A14D5" w:rsidRPr="000D6CB3">
        <w:rPr>
          <w:rFonts w:ascii="Times New Roman" w:hAnsi="Times New Roman" w:cs="Times New Roman"/>
          <w:sz w:val="24"/>
          <w:szCs w:val="24"/>
        </w:rPr>
        <w:t>9</w:t>
      </w:r>
      <w:r w:rsidRPr="000D6CB3">
        <w:rPr>
          <w:rFonts w:ascii="Times New Roman" w:hAnsi="Times New Roman" w:cs="Times New Roman"/>
          <w:sz w:val="24"/>
          <w:szCs w:val="24"/>
        </w:rPr>
        <w:t>-2020  годах</w:t>
      </w:r>
    </w:p>
    <w:p w:rsidR="006A14D5" w:rsidRPr="000D6CB3" w:rsidRDefault="006A14D5" w:rsidP="00015CEB">
      <w:pPr>
        <w:shd w:val="clear" w:color="auto" w:fill="FFFFFF"/>
        <w:spacing w:after="0" w:line="240" w:lineRule="auto"/>
        <w:jc w:val="both"/>
        <w:textAlignment w:val="baseline"/>
        <w:outlineLvl w:val="2"/>
        <w:rPr>
          <w:rFonts w:ascii="Times New Roman" w:eastAsia="Times New Roman" w:hAnsi="Times New Roman" w:cs="Times New Roman"/>
          <w:spacing w:val="2"/>
          <w:sz w:val="24"/>
          <w:szCs w:val="24"/>
          <w:lang w:eastAsia="ru-RU"/>
        </w:rPr>
      </w:pPr>
    </w:p>
    <w:p w:rsidR="00015CEB" w:rsidRPr="000D6CB3" w:rsidRDefault="00015CEB" w:rsidP="00015CEB">
      <w:pPr>
        <w:shd w:val="clear" w:color="auto" w:fill="FFFFFF"/>
        <w:spacing w:after="0" w:line="240" w:lineRule="auto"/>
        <w:jc w:val="both"/>
        <w:textAlignment w:val="baseline"/>
        <w:rPr>
          <w:rFonts w:ascii="Times New Roman" w:eastAsia="Times New Roman" w:hAnsi="Times New Roman" w:cs="Times New Roman"/>
          <w:spacing w:val="2"/>
          <w:sz w:val="24"/>
          <w:szCs w:val="24"/>
          <w:highlight w:val="yellow"/>
          <w:lang w:eastAsia="ru-RU"/>
        </w:rPr>
      </w:pPr>
    </w:p>
    <w:p w:rsidR="00015CEB" w:rsidRPr="000D6CB3" w:rsidRDefault="00015CEB" w:rsidP="006A14D5">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lang w:eastAsia="ru-RU"/>
        </w:rPr>
      </w:pPr>
      <w:r w:rsidRPr="000D6CB3">
        <w:rPr>
          <w:rFonts w:ascii="Times New Roman" w:eastAsia="Times New Roman" w:hAnsi="Times New Roman" w:cs="Times New Roman"/>
          <w:spacing w:val="2"/>
          <w:sz w:val="28"/>
          <w:szCs w:val="28"/>
          <w:lang w:eastAsia="ru-RU"/>
        </w:rPr>
        <w:t xml:space="preserve">Раздел </w:t>
      </w:r>
      <w:r w:rsidR="006A14D5" w:rsidRPr="000D6CB3">
        <w:rPr>
          <w:rFonts w:ascii="Times New Roman" w:eastAsia="Times New Roman" w:hAnsi="Times New Roman" w:cs="Times New Roman"/>
          <w:spacing w:val="2"/>
          <w:sz w:val="28"/>
          <w:szCs w:val="28"/>
          <w:lang w:eastAsia="ru-RU"/>
        </w:rPr>
        <w:t>4</w:t>
      </w:r>
      <w:r w:rsidRPr="000D6CB3">
        <w:rPr>
          <w:rFonts w:ascii="Times New Roman" w:eastAsia="Times New Roman" w:hAnsi="Times New Roman" w:cs="Times New Roman"/>
          <w:spacing w:val="2"/>
          <w:sz w:val="28"/>
          <w:szCs w:val="28"/>
          <w:lang w:eastAsia="ru-RU"/>
        </w:rPr>
        <w:t>. Характеристика основных мероприятий подпрограммы</w:t>
      </w:r>
    </w:p>
    <w:p w:rsidR="006A14D5" w:rsidRDefault="006A14D5" w:rsidP="006A14D5">
      <w:pPr>
        <w:widowControl w:val="0"/>
        <w:autoSpaceDE w:val="0"/>
        <w:autoSpaceDN w:val="0"/>
        <w:adjustRightInd w:val="0"/>
        <w:spacing w:after="0" w:line="240" w:lineRule="auto"/>
        <w:ind w:firstLine="540"/>
        <w:rPr>
          <w:rFonts w:ascii="Times New Roman" w:hAnsi="Times New Roman" w:cs="Times New Roman"/>
          <w:sz w:val="24"/>
          <w:szCs w:val="24"/>
        </w:rPr>
      </w:pPr>
    </w:p>
    <w:p w:rsidR="006A14D5" w:rsidRPr="006A14D5" w:rsidRDefault="006A14D5" w:rsidP="006A14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14D5">
        <w:rPr>
          <w:rFonts w:ascii="Times New Roman" w:hAnsi="Times New Roman" w:cs="Times New Roman"/>
          <w:sz w:val="24"/>
          <w:szCs w:val="24"/>
        </w:rPr>
        <w:t xml:space="preserve">Муниципальная программа "Жилье для молодежи" предполагает реализацию </w:t>
      </w:r>
      <w:r w:rsidRPr="006A14D5">
        <w:rPr>
          <w:rFonts w:ascii="Times New Roman" w:hAnsi="Times New Roman" w:cs="Times New Roman"/>
          <w:sz w:val="24"/>
          <w:szCs w:val="24"/>
        </w:rPr>
        <w:lastRenderedPageBreak/>
        <w:t>следующих основных мероприятий.</w:t>
      </w:r>
    </w:p>
    <w:p w:rsidR="006A14D5" w:rsidRPr="006A14D5" w:rsidRDefault="006A14D5" w:rsidP="006A14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14D5">
        <w:rPr>
          <w:rFonts w:ascii="Times New Roman" w:hAnsi="Times New Roman" w:cs="Times New Roman"/>
          <w:sz w:val="24"/>
          <w:szCs w:val="24"/>
        </w:rPr>
        <w:t>Основное мероприятие: Предоставление социальных выплат молодым семьям на приобретение (строительство) жилья.</w:t>
      </w:r>
    </w:p>
    <w:p w:rsidR="006A14D5" w:rsidRPr="006A14D5" w:rsidRDefault="006A14D5" w:rsidP="006A14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14D5">
        <w:rPr>
          <w:rFonts w:ascii="Times New Roman" w:hAnsi="Times New Roman" w:cs="Times New Roman"/>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6A14D5" w:rsidRPr="006A14D5" w:rsidRDefault="006A14D5" w:rsidP="00AA4621">
      <w:pPr>
        <w:shd w:val="clear" w:color="auto" w:fill="FFFFFF"/>
        <w:spacing w:after="0" w:line="240" w:lineRule="auto"/>
        <w:textAlignment w:val="baseline"/>
        <w:rPr>
          <w:rFonts w:ascii="Times New Roman" w:eastAsia="Times New Roman" w:hAnsi="Times New Roman" w:cs="Times New Roman"/>
          <w:spacing w:val="2"/>
          <w:sz w:val="24"/>
          <w:szCs w:val="24"/>
          <w:highlight w:val="yellow"/>
          <w:lang w:eastAsia="ru-RU"/>
        </w:rPr>
      </w:pPr>
      <w:r>
        <w:rPr>
          <w:rFonts w:ascii="Times New Roman" w:hAnsi="Times New Roman" w:cs="Times New Roman"/>
          <w:sz w:val="24"/>
          <w:szCs w:val="24"/>
        </w:rPr>
        <w:t xml:space="preserve">  </w:t>
      </w:r>
      <w:r>
        <w:rPr>
          <w:rFonts w:ascii="Times New Roman" w:hAnsi="Times New Roman" w:cs="Times New Roman"/>
          <w:sz w:val="24"/>
          <w:szCs w:val="24"/>
        </w:rPr>
        <w:tab/>
      </w:r>
      <w:r w:rsidRPr="006A14D5">
        <w:rPr>
          <w:rFonts w:ascii="Times New Roman" w:hAnsi="Times New Roman" w:cs="Times New Roman"/>
          <w:sz w:val="24"/>
          <w:szCs w:val="24"/>
        </w:rPr>
        <w:t xml:space="preserve">Мероприятие предусматривает перечисление субсидий из областного бюджета в бюджет </w:t>
      </w:r>
      <w:r>
        <w:rPr>
          <w:rFonts w:ascii="Times New Roman" w:hAnsi="Times New Roman" w:cs="Times New Roman"/>
          <w:sz w:val="24"/>
          <w:szCs w:val="24"/>
        </w:rPr>
        <w:t xml:space="preserve">Шапкинского сельского поселения </w:t>
      </w:r>
      <w:proofErr w:type="spellStart"/>
      <w:r>
        <w:rPr>
          <w:rFonts w:ascii="Times New Roman" w:hAnsi="Times New Roman" w:cs="Times New Roman"/>
          <w:sz w:val="24"/>
          <w:szCs w:val="24"/>
        </w:rPr>
        <w:t>Тосненского</w:t>
      </w:r>
      <w:proofErr w:type="spellEnd"/>
      <w:r>
        <w:rPr>
          <w:rFonts w:ascii="Times New Roman" w:hAnsi="Times New Roman" w:cs="Times New Roman"/>
          <w:sz w:val="24"/>
          <w:szCs w:val="24"/>
        </w:rPr>
        <w:t xml:space="preserve"> района </w:t>
      </w:r>
      <w:r w:rsidRPr="006A14D5">
        <w:rPr>
          <w:rFonts w:ascii="Times New Roman" w:hAnsi="Times New Roman" w:cs="Times New Roman"/>
          <w:sz w:val="24"/>
          <w:szCs w:val="24"/>
        </w:rPr>
        <w:t xml:space="preserve">на </w:t>
      </w:r>
      <w:proofErr w:type="spellStart"/>
      <w:r w:rsidRPr="006A14D5">
        <w:rPr>
          <w:rFonts w:ascii="Times New Roman" w:hAnsi="Times New Roman" w:cs="Times New Roman"/>
          <w:sz w:val="24"/>
          <w:szCs w:val="24"/>
        </w:rPr>
        <w:t>софинансирование</w:t>
      </w:r>
      <w:proofErr w:type="spellEnd"/>
      <w:r w:rsidRPr="006A14D5">
        <w:rPr>
          <w:rFonts w:ascii="Times New Roman" w:hAnsi="Times New Roman" w:cs="Times New Roman"/>
          <w:sz w:val="24"/>
          <w:szCs w:val="24"/>
        </w:rPr>
        <w:t xml:space="preserve"> расходных обязательств </w:t>
      </w:r>
      <w:r w:rsidR="00AA4621">
        <w:rPr>
          <w:rFonts w:ascii="Times New Roman" w:hAnsi="Times New Roman" w:cs="Times New Roman"/>
          <w:sz w:val="24"/>
          <w:szCs w:val="24"/>
        </w:rPr>
        <w:t>поселения</w:t>
      </w:r>
      <w:r w:rsidRPr="006A14D5">
        <w:rPr>
          <w:rFonts w:ascii="Times New Roman" w:hAnsi="Times New Roman" w:cs="Times New Roman"/>
          <w:sz w:val="24"/>
          <w:szCs w:val="24"/>
        </w:rPr>
        <w:t xml:space="preserve"> по предоставлению социальных выплат молодым гражданам и членам их семей</w:t>
      </w:r>
      <w:r>
        <w:rPr>
          <w:rFonts w:ascii="Times New Roman" w:hAnsi="Times New Roman" w:cs="Times New Roman"/>
          <w:sz w:val="24"/>
          <w:szCs w:val="24"/>
        </w:rPr>
        <w:t>.</w:t>
      </w:r>
      <w:r w:rsidR="00015CEB" w:rsidRPr="006A14D5">
        <w:rPr>
          <w:rFonts w:ascii="Times New Roman" w:eastAsia="Times New Roman" w:hAnsi="Times New Roman" w:cs="Times New Roman"/>
          <w:spacing w:val="2"/>
          <w:sz w:val="24"/>
          <w:szCs w:val="24"/>
          <w:highlight w:val="yellow"/>
          <w:lang w:eastAsia="ru-RU"/>
        </w:rPr>
        <w:br/>
      </w:r>
    </w:p>
    <w:p w:rsidR="00AA4621" w:rsidRPr="00AA4621" w:rsidRDefault="00AA4621" w:rsidP="00AA4621">
      <w:pPr>
        <w:pStyle w:val="ConsPlusNormal"/>
        <w:ind w:firstLine="540"/>
        <w:outlineLvl w:val="1"/>
        <w:rPr>
          <w:rFonts w:ascii="Times New Roman" w:hAnsi="Times New Roman" w:cs="Times New Roman"/>
          <w:sz w:val="28"/>
          <w:szCs w:val="28"/>
        </w:rPr>
      </w:pPr>
      <w:r>
        <w:rPr>
          <w:rFonts w:ascii="Times New Roman" w:hAnsi="Times New Roman" w:cs="Times New Roman"/>
          <w:sz w:val="28"/>
          <w:szCs w:val="28"/>
        </w:rPr>
        <w:t xml:space="preserve">   </w:t>
      </w:r>
      <w:r w:rsidRPr="00AA4621">
        <w:rPr>
          <w:rFonts w:ascii="Times New Roman" w:hAnsi="Times New Roman" w:cs="Times New Roman"/>
          <w:sz w:val="28"/>
          <w:szCs w:val="28"/>
        </w:rPr>
        <w:t>Раздел 5.</w:t>
      </w:r>
      <w:r>
        <w:rPr>
          <w:rFonts w:ascii="Times New Roman" w:hAnsi="Times New Roman" w:cs="Times New Roman"/>
          <w:sz w:val="28"/>
          <w:szCs w:val="28"/>
        </w:rPr>
        <w:t xml:space="preserve"> </w:t>
      </w:r>
      <w:r w:rsidRPr="00AA4621">
        <w:rPr>
          <w:rFonts w:ascii="Times New Roman" w:hAnsi="Times New Roman" w:cs="Times New Roman"/>
          <w:sz w:val="28"/>
          <w:szCs w:val="28"/>
        </w:rPr>
        <w:t>Исполнители и участники мероприятий программы</w:t>
      </w:r>
    </w:p>
    <w:p w:rsidR="00AA4621" w:rsidRPr="00AA4621" w:rsidRDefault="00AA4621" w:rsidP="00AA4621">
      <w:pPr>
        <w:pStyle w:val="ConsPlusNormal"/>
        <w:ind w:firstLine="540"/>
        <w:jc w:val="center"/>
        <w:outlineLvl w:val="1"/>
        <w:rPr>
          <w:rFonts w:ascii="Times New Roman" w:hAnsi="Times New Roman" w:cs="Times New Roman"/>
          <w:sz w:val="28"/>
          <w:szCs w:val="28"/>
        </w:rPr>
      </w:pPr>
    </w:p>
    <w:p w:rsidR="00AA4621" w:rsidRPr="00AA4621" w:rsidRDefault="00AA4621" w:rsidP="00AA4621">
      <w:pPr>
        <w:pStyle w:val="ConsPlusNormal"/>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Основной исполнитель программы: Администрация </w:t>
      </w:r>
      <w:proofErr w:type="spellStart"/>
      <w:r>
        <w:rPr>
          <w:rFonts w:ascii="Times New Roman" w:hAnsi="Times New Roman" w:cs="Times New Roman"/>
          <w:sz w:val="24"/>
          <w:szCs w:val="24"/>
        </w:rPr>
        <w:t>Шапкинского</w:t>
      </w:r>
      <w:r w:rsidRPr="00AA4621">
        <w:rPr>
          <w:rFonts w:ascii="Times New Roman" w:hAnsi="Times New Roman" w:cs="Times New Roman"/>
          <w:sz w:val="24"/>
          <w:szCs w:val="24"/>
        </w:rPr>
        <w:t>е</w:t>
      </w:r>
      <w:proofErr w:type="spellEnd"/>
      <w:r w:rsidRPr="00AA4621">
        <w:rPr>
          <w:rFonts w:ascii="Times New Roman" w:hAnsi="Times New Roman" w:cs="Times New Roman"/>
          <w:sz w:val="24"/>
          <w:szCs w:val="24"/>
        </w:rPr>
        <w:t xml:space="preserve"> </w:t>
      </w:r>
      <w:proofErr w:type="gramStart"/>
      <w:r w:rsidRPr="00AA4621">
        <w:rPr>
          <w:rFonts w:ascii="Times New Roman" w:hAnsi="Times New Roman" w:cs="Times New Roman"/>
          <w:sz w:val="24"/>
          <w:szCs w:val="24"/>
        </w:rPr>
        <w:t>сельское</w:t>
      </w:r>
      <w:proofErr w:type="gramEnd"/>
      <w:r w:rsidRPr="00AA4621">
        <w:rPr>
          <w:rFonts w:ascii="Times New Roman" w:hAnsi="Times New Roman" w:cs="Times New Roman"/>
          <w:sz w:val="24"/>
          <w:szCs w:val="24"/>
        </w:rPr>
        <w:t xml:space="preserve"> посел</w:t>
      </w:r>
      <w:r>
        <w:rPr>
          <w:rFonts w:ascii="Times New Roman" w:hAnsi="Times New Roman" w:cs="Times New Roman"/>
          <w:sz w:val="24"/>
          <w:szCs w:val="24"/>
        </w:rPr>
        <w:t xml:space="preserve">ения </w:t>
      </w:r>
      <w:proofErr w:type="spellStart"/>
      <w:r>
        <w:rPr>
          <w:rFonts w:ascii="Times New Roman" w:hAnsi="Times New Roman" w:cs="Times New Roman"/>
          <w:sz w:val="24"/>
          <w:szCs w:val="24"/>
        </w:rPr>
        <w:t>Тосненского</w:t>
      </w:r>
      <w:proofErr w:type="spellEnd"/>
      <w:r>
        <w:rPr>
          <w:rFonts w:ascii="Times New Roman" w:hAnsi="Times New Roman" w:cs="Times New Roman"/>
          <w:sz w:val="24"/>
          <w:szCs w:val="24"/>
        </w:rPr>
        <w:t xml:space="preserve"> района Ленинградской области</w:t>
      </w:r>
      <w:r w:rsidRPr="00AA4621">
        <w:rPr>
          <w:rFonts w:ascii="Times New Roman" w:hAnsi="Times New Roman" w:cs="Times New Roman"/>
          <w:sz w:val="24"/>
          <w:szCs w:val="24"/>
        </w:rPr>
        <w:t xml:space="preserve">. </w:t>
      </w:r>
    </w:p>
    <w:p w:rsidR="00AA4621" w:rsidRPr="00AA4621" w:rsidRDefault="00AA4621" w:rsidP="00AA4621">
      <w:pPr>
        <w:pStyle w:val="ConsPlusNormal"/>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Участником мероприятия программы по предоставлению социальных выплат на строительство (приобретение) жилья (далее – социальные выплаты) могут быть: </w:t>
      </w: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Молодые гражданин</w:t>
      </w:r>
      <w:proofErr w:type="gramStart"/>
      <w:r w:rsidRPr="00AA4621">
        <w:rPr>
          <w:rFonts w:ascii="Times New Roman" w:hAnsi="Times New Roman" w:cs="Times New Roman"/>
          <w:sz w:val="24"/>
          <w:szCs w:val="24"/>
        </w:rPr>
        <w:t>е-</w:t>
      </w:r>
      <w:proofErr w:type="gramEnd"/>
      <w:r w:rsidRPr="00AA4621">
        <w:rPr>
          <w:rFonts w:ascii="Times New Roman" w:hAnsi="Times New Roman" w:cs="Times New Roman"/>
          <w:sz w:val="24"/>
          <w:szCs w:val="24"/>
        </w:rPr>
        <w:t xml:space="preserve">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w:t>
      </w:r>
      <w:hyperlink r:id="rId15" w:history="1">
        <w:r w:rsidRPr="00AA4621">
          <w:rPr>
            <w:rStyle w:val="a3"/>
            <w:rFonts w:ascii="Times New Roman" w:hAnsi="Times New Roman" w:cs="Times New Roman"/>
            <w:color w:val="auto"/>
            <w:sz w:val="24"/>
            <w:szCs w:val="24"/>
            <w:u w:val="none"/>
          </w:rPr>
          <w:t>программы</w:t>
        </w:r>
      </w:hyperlink>
      <w:r w:rsidRPr="00AA4621">
        <w:rPr>
          <w:rFonts w:ascii="Times New Roman" w:hAnsi="Times New Roman" w:cs="Times New Roman"/>
          <w:sz w:val="24"/>
          <w:szCs w:val="24"/>
        </w:rPr>
        <w:t xml:space="preserve"> "Жилье для молодежи".</w:t>
      </w:r>
    </w:p>
    <w:p w:rsidR="00AA4621" w:rsidRPr="00AA4621" w:rsidRDefault="00AA4621" w:rsidP="00AA4621">
      <w:pPr>
        <w:widowControl w:val="0"/>
        <w:autoSpaceDE w:val="0"/>
        <w:autoSpaceDN w:val="0"/>
        <w:adjustRightInd w:val="0"/>
        <w:spacing w:after="0" w:line="240" w:lineRule="auto"/>
        <w:rPr>
          <w:rFonts w:ascii="Times New Roman" w:hAnsi="Times New Roman" w:cs="Times New Roman"/>
          <w:sz w:val="24"/>
          <w:szCs w:val="24"/>
        </w:rPr>
      </w:pPr>
      <w:r w:rsidRPr="00AA4621">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AA4621">
        <w:rPr>
          <w:rFonts w:ascii="Times New Roman" w:hAnsi="Times New Roman" w:cs="Times New Roman"/>
          <w:sz w:val="24"/>
          <w:szCs w:val="24"/>
        </w:rPr>
        <w:t>Молодой гражданин с членами его семьи имеет право на получение социальной выплаты при соблюдении следующих условий:</w:t>
      </w: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наличие постоянной регистрации в </w:t>
      </w:r>
      <w:proofErr w:type="spellStart"/>
      <w:r>
        <w:rPr>
          <w:rFonts w:ascii="Times New Roman" w:hAnsi="Times New Roman" w:cs="Times New Roman"/>
          <w:sz w:val="24"/>
          <w:szCs w:val="24"/>
        </w:rPr>
        <w:t>Шапкинском</w:t>
      </w:r>
      <w:proofErr w:type="spellEnd"/>
      <w:r>
        <w:rPr>
          <w:rFonts w:ascii="Times New Roman" w:hAnsi="Times New Roman" w:cs="Times New Roman"/>
          <w:sz w:val="24"/>
          <w:szCs w:val="24"/>
        </w:rPr>
        <w:t xml:space="preserve"> сельском поселении </w:t>
      </w:r>
      <w:proofErr w:type="spellStart"/>
      <w:r>
        <w:rPr>
          <w:rFonts w:ascii="Times New Roman" w:hAnsi="Times New Roman" w:cs="Times New Roman"/>
          <w:sz w:val="24"/>
          <w:szCs w:val="24"/>
        </w:rPr>
        <w:t>Тосненского</w:t>
      </w:r>
      <w:proofErr w:type="spellEnd"/>
      <w:r>
        <w:rPr>
          <w:rFonts w:ascii="Times New Roman" w:hAnsi="Times New Roman" w:cs="Times New Roman"/>
          <w:sz w:val="24"/>
          <w:szCs w:val="24"/>
        </w:rPr>
        <w:t xml:space="preserve"> района </w:t>
      </w:r>
      <w:r w:rsidRPr="00AA4621">
        <w:rPr>
          <w:rFonts w:ascii="Times New Roman" w:hAnsi="Times New Roman" w:cs="Times New Roman"/>
          <w:sz w:val="24"/>
          <w:szCs w:val="24"/>
        </w:rPr>
        <w:t>Ленинградской области молодого гражданина и членов его семьи;</w:t>
      </w: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наличие собственных </w:t>
      </w:r>
      <w:proofErr w:type="gramStart"/>
      <w:r w:rsidRPr="00AA4621">
        <w:rPr>
          <w:rFonts w:ascii="Times New Roman" w:hAnsi="Times New Roman" w:cs="Times New Roman"/>
          <w:sz w:val="24"/>
          <w:szCs w:val="24"/>
        </w:rPr>
        <w:t>и(</w:t>
      </w:r>
      <w:proofErr w:type="gramEnd"/>
      <w:r w:rsidRPr="00AA4621">
        <w:rPr>
          <w:rFonts w:ascii="Times New Roman" w:hAnsi="Times New Roman" w:cs="Times New Roman"/>
          <w:sz w:val="24"/>
          <w:szCs w:val="24"/>
        </w:rPr>
        <w:t>или) заемных средств в размере части стоимости строительства (приобретения) жилья, не обеспеченной за счет средств социальной выплаты;</w:t>
      </w:r>
    </w:p>
    <w:p w:rsidR="00AA4621" w:rsidRPr="00AA4621" w:rsidRDefault="00AA4621" w:rsidP="0099226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признанные нуждающимися в улучшении жилищных условий: молодой гражданин и члены его семьи.                                           </w:t>
      </w:r>
      <w:r w:rsidRPr="00AA4621">
        <w:rPr>
          <w:rFonts w:ascii="Times New Roman" w:hAnsi="Times New Roman" w:cs="Times New Roman"/>
          <w:b/>
          <w:sz w:val="24"/>
          <w:szCs w:val="24"/>
        </w:rPr>
        <w:t xml:space="preserve">                                                                                                                                </w:t>
      </w:r>
      <w:r w:rsidRPr="00AA4621">
        <w:rPr>
          <w:rFonts w:ascii="Times New Roman" w:hAnsi="Times New Roman" w:cs="Times New Roman"/>
          <w:sz w:val="24"/>
          <w:szCs w:val="24"/>
        </w:rPr>
        <w:t>В рамках данной программы под нуждающимися в улучшении жилищных условий понимаются молодые семьи:</w:t>
      </w:r>
      <w:r w:rsidRPr="00AA4621">
        <w:rPr>
          <w:rFonts w:ascii="Times New Roman" w:hAnsi="Times New Roman" w:cs="Times New Roman"/>
          <w:sz w:val="24"/>
          <w:szCs w:val="24"/>
        </w:rPr>
        <w:br/>
        <w:t>- принятые в администраци</w:t>
      </w:r>
      <w:r w:rsidR="0099226E">
        <w:rPr>
          <w:rFonts w:ascii="Times New Roman" w:hAnsi="Times New Roman" w:cs="Times New Roman"/>
          <w:sz w:val="24"/>
          <w:szCs w:val="24"/>
        </w:rPr>
        <w:t>и Шапкинского сельского</w:t>
      </w:r>
      <w:r w:rsidRPr="00AA4621">
        <w:rPr>
          <w:rFonts w:ascii="Times New Roman" w:hAnsi="Times New Roman" w:cs="Times New Roman"/>
          <w:sz w:val="24"/>
          <w:szCs w:val="24"/>
        </w:rPr>
        <w:t xml:space="preserve"> поселения  на учет в качестве</w:t>
      </w:r>
      <w:r w:rsidR="0099226E">
        <w:rPr>
          <w:rFonts w:ascii="Times New Roman" w:hAnsi="Times New Roman" w:cs="Times New Roman"/>
          <w:sz w:val="24"/>
          <w:szCs w:val="24"/>
        </w:rPr>
        <w:t xml:space="preserve"> </w:t>
      </w:r>
      <w:r w:rsidRPr="00AA4621">
        <w:rPr>
          <w:rFonts w:ascii="Times New Roman" w:hAnsi="Times New Roman" w:cs="Times New Roman"/>
          <w:sz w:val="24"/>
          <w:szCs w:val="24"/>
        </w:rPr>
        <w:t>нуждающихся в улучшении жилищных условий до 1 марта 2005 года;</w:t>
      </w:r>
      <w:r w:rsidRPr="00AA4621">
        <w:rPr>
          <w:rFonts w:ascii="Times New Roman" w:hAnsi="Times New Roman" w:cs="Times New Roman"/>
          <w:sz w:val="24"/>
          <w:szCs w:val="24"/>
        </w:rPr>
        <w:br/>
        <w:t xml:space="preserve">- </w:t>
      </w:r>
      <w:proofErr w:type="gramStart"/>
      <w:r w:rsidRPr="00AA4621">
        <w:rPr>
          <w:rFonts w:ascii="Times New Roman" w:hAnsi="Times New Roman" w:cs="Times New Roman"/>
          <w:sz w:val="24"/>
          <w:szCs w:val="24"/>
        </w:rPr>
        <w:t xml:space="preserve">признанные в администрации </w:t>
      </w:r>
      <w:r w:rsidR="0099226E">
        <w:rPr>
          <w:rFonts w:ascii="Times New Roman" w:hAnsi="Times New Roman" w:cs="Times New Roman"/>
          <w:sz w:val="24"/>
          <w:szCs w:val="24"/>
        </w:rPr>
        <w:t xml:space="preserve">Шапкинского сельского </w:t>
      </w:r>
      <w:r w:rsidRPr="00AA4621">
        <w:rPr>
          <w:rFonts w:ascii="Times New Roman" w:hAnsi="Times New Roman" w:cs="Times New Roman"/>
          <w:sz w:val="24"/>
          <w:szCs w:val="24"/>
        </w:rPr>
        <w:t>поселения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proofErr w:type="gramEnd"/>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A4621" w:rsidRDefault="00AA4621" w:rsidP="0099226E">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 w:name="Par615"/>
      <w:bookmarkStart w:id="3" w:name="Par624"/>
      <w:bookmarkEnd w:id="2"/>
      <w:bookmarkEnd w:id="3"/>
      <w:r w:rsidRPr="0099226E">
        <w:rPr>
          <w:rFonts w:ascii="Times New Roman" w:hAnsi="Times New Roman" w:cs="Times New Roman"/>
          <w:sz w:val="28"/>
          <w:szCs w:val="28"/>
        </w:rPr>
        <w:t>Раздел 6</w:t>
      </w:r>
      <w:r w:rsidR="0099226E">
        <w:rPr>
          <w:rFonts w:ascii="Times New Roman" w:hAnsi="Times New Roman" w:cs="Times New Roman"/>
          <w:sz w:val="28"/>
          <w:szCs w:val="28"/>
        </w:rPr>
        <w:t xml:space="preserve">. </w:t>
      </w:r>
      <w:r w:rsidRPr="0099226E">
        <w:rPr>
          <w:rFonts w:ascii="Times New Roman" w:hAnsi="Times New Roman" w:cs="Times New Roman"/>
          <w:sz w:val="28"/>
          <w:szCs w:val="28"/>
        </w:rPr>
        <w:t>Характеристика основных мероприятий</w:t>
      </w:r>
    </w:p>
    <w:p w:rsidR="0099226E" w:rsidRPr="0099226E" w:rsidRDefault="0099226E" w:rsidP="0099226E">
      <w:pPr>
        <w:widowControl w:val="0"/>
        <w:autoSpaceDE w:val="0"/>
        <w:autoSpaceDN w:val="0"/>
        <w:adjustRightInd w:val="0"/>
        <w:spacing w:after="0" w:line="240" w:lineRule="auto"/>
        <w:outlineLvl w:val="2"/>
        <w:rPr>
          <w:rFonts w:ascii="Times New Roman" w:hAnsi="Times New Roman" w:cs="Times New Roman"/>
          <w:sz w:val="28"/>
          <w:szCs w:val="28"/>
        </w:rPr>
      </w:pP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4621" w:rsidRPr="00AA4621">
        <w:rPr>
          <w:rFonts w:ascii="Times New Roman" w:hAnsi="Times New Roman" w:cs="Times New Roman"/>
          <w:sz w:val="24"/>
          <w:szCs w:val="24"/>
        </w:rPr>
        <w:t>Администрация муниципального образования:</w:t>
      </w: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AA4621" w:rsidRPr="00AA4621">
        <w:rPr>
          <w:rFonts w:ascii="Times New Roman" w:hAnsi="Times New Roman" w:cs="Times New Roman"/>
          <w:sz w:val="24"/>
          <w:szCs w:val="24"/>
        </w:rPr>
        <w:t>существляют прием молодых семей в уч</w:t>
      </w:r>
      <w:r>
        <w:rPr>
          <w:rFonts w:ascii="Times New Roman" w:hAnsi="Times New Roman" w:cs="Times New Roman"/>
          <w:sz w:val="24"/>
          <w:szCs w:val="24"/>
        </w:rPr>
        <w:t>астники программы (мероприятия);</w:t>
      </w: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00AA4621" w:rsidRPr="00AA4621">
        <w:rPr>
          <w:rFonts w:ascii="Times New Roman" w:hAnsi="Times New Roman" w:cs="Times New Roman"/>
          <w:sz w:val="24"/>
          <w:szCs w:val="24"/>
        </w:rPr>
        <w:t>ринимают правовые акты об утверждении списков участников программы (мероприятия)</w:t>
      </w:r>
      <w:r>
        <w:rPr>
          <w:rFonts w:ascii="Times New Roman" w:hAnsi="Times New Roman" w:cs="Times New Roman"/>
          <w:sz w:val="24"/>
          <w:szCs w:val="24"/>
        </w:rPr>
        <w:t>;</w:t>
      </w: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w:t>
      </w:r>
      <w:r w:rsidR="00AA4621" w:rsidRPr="00AA4621">
        <w:rPr>
          <w:rFonts w:ascii="Times New Roman" w:hAnsi="Times New Roman" w:cs="Times New Roman"/>
          <w:sz w:val="24"/>
          <w:szCs w:val="24"/>
        </w:rPr>
        <w:t xml:space="preserve">ормируют списки молодых семей и их документы, а также документы, необходимые для участия муниципальных </w:t>
      </w:r>
      <w:r>
        <w:rPr>
          <w:rFonts w:ascii="Times New Roman" w:hAnsi="Times New Roman" w:cs="Times New Roman"/>
          <w:sz w:val="24"/>
          <w:szCs w:val="24"/>
        </w:rPr>
        <w:t>образований в конкурсном отборе;</w:t>
      </w: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з</w:t>
      </w:r>
      <w:r w:rsidR="00AA4621" w:rsidRPr="00AA4621">
        <w:rPr>
          <w:rFonts w:ascii="Times New Roman" w:hAnsi="Times New Roman" w:cs="Times New Roman"/>
          <w:sz w:val="24"/>
          <w:szCs w:val="24"/>
        </w:rPr>
        <w:t>аключают соглашение о предоставлении субсидии из областного бюджета в целях реа</w:t>
      </w:r>
      <w:r>
        <w:rPr>
          <w:rFonts w:ascii="Times New Roman" w:hAnsi="Times New Roman" w:cs="Times New Roman"/>
          <w:sz w:val="24"/>
          <w:szCs w:val="24"/>
        </w:rPr>
        <w:t>лизации программы (мероприятия);</w:t>
      </w:r>
    </w:p>
    <w:p w:rsidR="00AA4621" w:rsidRPr="00AA4621" w:rsidRDefault="0099226E" w:rsidP="0099226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AA4621" w:rsidRPr="00AA4621">
        <w:rPr>
          <w:rFonts w:ascii="Times New Roman" w:hAnsi="Times New Roman" w:cs="Times New Roman"/>
          <w:sz w:val="24"/>
          <w:szCs w:val="24"/>
        </w:rPr>
        <w:t xml:space="preserve">существляют выдачу молодым семьям свидетельств о предоставлении социальной </w:t>
      </w:r>
      <w:r w:rsidR="00AA4621" w:rsidRPr="00AA4621">
        <w:rPr>
          <w:rFonts w:ascii="Times New Roman" w:hAnsi="Times New Roman" w:cs="Times New Roman"/>
          <w:sz w:val="24"/>
          <w:szCs w:val="24"/>
        </w:rPr>
        <w:lastRenderedPageBreak/>
        <w:t>выплаты.</w:t>
      </w:r>
    </w:p>
    <w:p w:rsidR="00AA4621" w:rsidRPr="00AA4621" w:rsidRDefault="00AA4621" w:rsidP="0099226E">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AA4621" w:rsidRPr="0099226E" w:rsidRDefault="00AA4621" w:rsidP="0099226E">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4" w:name="Par636"/>
      <w:bookmarkEnd w:id="4"/>
      <w:r w:rsidRPr="0099226E">
        <w:rPr>
          <w:rFonts w:ascii="Times New Roman" w:hAnsi="Times New Roman" w:cs="Times New Roman"/>
          <w:sz w:val="28"/>
          <w:szCs w:val="28"/>
        </w:rPr>
        <w:t>Раздел 7</w:t>
      </w:r>
      <w:r w:rsidR="0099226E">
        <w:rPr>
          <w:rFonts w:ascii="Times New Roman" w:hAnsi="Times New Roman" w:cs="Times New Roman"/>
          <w:sz w:val="28"/>
          <w:szCs w:val="28"/>
        </w:rPr>
        <w:t xml:space="preserve">     </w:t>
      </w:r>
      <w:r w:rsidRPr="0099226E">
        <w:rPr>
          <w:rFonts w:ascii="Times New Roman" w:hAnsi="Times New Roman" w:cs="Times New Roman"/>
          <w:sz w:val="28"/>
          <w:szCs w:val="28"/>
        </w:rPr>
        <w:t>Информация об участии государственных корпораций,</w:t>
      </w:r>
    </w:p>
    <w:p w:rsidR="00AA4621" w:rsidRPr="00AA4621" w:rsidRDefault="00AA4621" w:rsidP="0099226E">
      <w:pPr>
        <w:widowControl w:val="0"/>
        <w:autoSpaceDE w:val="0"/>
        <w:autoSpaceDN w:val="0"/>
        <w:adjustRightInd w:val="0"/>
        <w:spacing w:after="0" w:line="240" w:lineRule="auto"/>
        <w:jc w:val="center"/>
        <w:rPr>
          <w:rFonts w:ascii="Times New Roman" w:hAnsi="Times New Roman" w:cs="Times New Roman"/>
          <w:b/>
          <w:sz w:val="24"/>
          <w:szCs w:val="24"/>
        </w:rPr>
      </w:pPr>
      <w:r w:rsidRPr="0099226E">
        <w:rPr>
          <w:rFonts w:ascii="Times New Roman" w:hAnsi="Times New Roman" w:cs="Times New Roman"/>
          <w:sz w:val="28"/>
          <w:szCs w:val="28"/>
        </w:rPr>
        <w:t>акционерных обществ с государственным участием,</w:t>
      </w:r>
      <w:r w:rsidR="0099226E">
        <w:rPr>
          <w:rFonts w:ascii="Times New Roman" w:hAnsi="Times New Roman" w:cs="Times New Roman"/>
          <w:sz w:val="28"/>
          <w:szCs w:val="28"/>
        </w:rPr>
        <w:t xml:space="preserve"> </w:t>
      </w:r>
      <w:r w:rsidRPr="0099226E">
        <w:rPr>
          <w:rFonts w:ascii="Times New Roman" w:hAnsi="Times New Roman" w:cs="Times New Roman"/>
          <w:sz w:val="28"/>
          <w:szCs w:val="28"/>
        </w:rPr>
        <w:t>общественных, научных и иных организаций, а также</w:t>
      </w:r>
      <w:r w:rsidR="0099226E">
        <w:rPr>
          <w:rFonts w:ascii="Times New Roman" w:hAnsi="Times New Roman" w:cs="Times New Roman"/>
          <w:sz w:val="28"/>
          <w:szCs w:val="28"/>
        </w:rPr>
        <w:t xml:space="preserve"> </w:t>
      </w:r>
      <w:r w:rsidRPr="0099226E">
        <w:rPr>
          <w:rFonts w:ascii="Times New Roman" w:hAnsi="Times New Roman" w:cs="Times New Roman"/>
          <w:sz w:val="28"/>
          <w:szCs w:val="28"/>
        </w:rPr>
        <w:t>государственных внебюджетных фондов и физических лиц</w:t>
      </w:r>
      <w:r w:rsidR="0099226E">
        <w:rPr>
          <w:rFonts w:ascii="Times New Roman" w:hAnsi="Times New Roman" w:cs="Times New Roman"/>
          <w:sz w:val="28"/>
          <w:szCs w:val="28"/>
        </w:rPr>
        <w:t xml:space="preserve"> </w:t>
      </w:r>
      <w:r w:rsidRPr="0099226E">
        <w:rPr>
          <w:rFonts w:ascii="Times New Roman" w:hAnsi="Times New Roman" w:cs="Times New Roman"/>
          <w:sz w:val="28"/>
          <w:szCs w:val="28"/>
        </w:rPr>
        <w:t>в реализации программы</w:t>
      </w:r>
    </w:p>
    <w:p w:rsidR="00DE75DB" w:rsidRDefault="00DE75DB"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В реализации  муниципальной программы участвуют граждане Российской Федерации, проживающие в </w:t>
      </w:r>
      <w:proofErr w:type="spellStart"/>
      <w:r w:rsidR="0099226E">
        <w:rPr>
          <w:rFonts w:ascii="Times New Roman" w:hAnsi="Times New Roman" w:cs="Times New Roman"/>
          <w:sz w:val="24"/>
          <w:szCs w:val="24"/>
        </w:rPr>
        <w:t>Шапкинском</w:t>
      </w:r>
      <w:proofErr w:type="spellEnd"/>
      <w:r w:rsidR="0099226E">
        <w:rPr>
          <w:rFonts w:ascii="Times New Roman" w:hAnsi="Times New Roman" w:cs="Times New Roman"/>
          <w:sz w:val="24"/>
          <w:szCs w:val="24"/>
        </w:rPr>
        <w:t xml:space="preserve"> сельском поселении </w:t>
      </w:r>
      <w:proofErr w:type="spellStart"/>
      <w:r w:rsidR="0099226E">
        <w:rPr>
          <w:rFonts w:ascii="Times New Roman" w:hAnsi="Times New Roman" w:cs="Times New Roman"/>
          <w:sz w:val="24"/>
          <w:szCs w:val="24"/>
        </w:rPr>
        <w:t>Тосненского</w:t>
      </w:r>
      <w:proofErr w:type="spellEnd"/>
      <w:r w:rsidR="0099226E">
        <w:rPr>
          <w:rFonts w:ascii="Times New Roman" w:hAnsi="Times New Roman" w:cs="Times New Roman"/>
          <w:sz w:val="24"/>
          <w:szCs w:val="24"/>
        </w:rPr>
        <w:t xml:space="preserve"> района </w:t>
      </w:r>
      <w:r w:rsidRPr="00AA4621">
        <w:rPr>
          <w:rFonts w:ascii="Times New Roman" w:hAnsi="Times New Roman" w:cs="Times New Roman"/>
          <w:sz w:val="24"/>
          <w:szCs w:val="24"/>
        </w:rPr>
        <w:t>Ленинградской области, нуждающиеся в улучшении жилищных условий.</w:t>
      </w: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A4621">
        <w:rPr>
          <w:rFonts w:ascii="Times New Roman" w:hAnsi="Times New Roman" w:cs="Times New Roman"/>
          <w:sz w:val="24"/>
          <w:szCs w:val="24"/>
        </w:rPr>
        <w:t>Государственные корпорации, акционерные общества с государственным участием, общественные, научные и иные организации, а также государственные внебюджетные фонды участие в подпрограмме не принимают.</w:t>
      </w:r>
    </w:p>
    <w:p w:rsidR="00AA4621" w:rsidRPr="00AA4621"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A4621" w:rsidRPr="000D6CB3" w:rsidRDefault="00AA4621" w:rsidP="0099226E">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5" w:name="Par646"/>
      <w:bookmarkEnd w:id="5"/>
      <w:r w:rsidRPr="000D6CB3">
        <w:rPr>
          <w:rFonts w:ascii="Times New Roman" w:hAnsi="Times New Roman" w:cs="Times New Roman"/>
          <w:sz w:val="28"/>
          <w:szCs w:val="28"/>
        </w:rPr>
        <w:t>Раздел 8</w:t>
      </w:r>
      <w:r w:rsidR="0099226E" w:rsidRPr="000D6CB3">
        <w:rPr>
          <w:rFonts w:ascii="Times New Roman" w:hAnsi="Times New Roman" w:cs="Times New Roman"/>
          <w:sz w:val="28"/>
          <w:szCs w:val="28"/>
        </w:rPr>
        <w:t xml:space="preserve">  </w:t>
      </w:r>
      <w:r w:rsidRPr="000D6CB3">
        <w:rPr>
          <w:rFonts w:ascii="Times New Roman" w:hAnsi="Times New Roman" w:cs="Times New Roman"/>
          <w:sz w:val="28"/>
          <w:szCs w:val="28"/>
        </w:rPr>
        <w:t>Ресурсное обеспечение подпрограммы</w:t>
      </w:r>
    </w:p>
    <w:p w:rsidR="00DE75DB" w:rsidRDefault="00DE75DB"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A4621" w:rsidRPr="000D6CB3"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6CB3">
        <w:rPr>
          <w:rFonts w:ascii="Times New Roman" w:hAnsi="Times New Roman" w:cs="Times New Roman"/>
          <w:sz w:val="24"/>
          <w:szCs w:val="24"/>
        </w:rPr>
        <w:t xml:space="preserve">Объем финансирования  из местного бюджета </w:t>
      </w:r>
      <w:r w:rsidR="000D6CB3" w:rsidRPr="000D6CB3">
        <w:rPr>
          <w:rFonts w:ascii="Times New Roman" w:hAnsi="Times New Roman" w:cs="Times New Roman"/>
          <w:sz w:val="24"/>
          <w:szCs w:val="24"/>
        </w:rPr>
        <w:t>Шапкинского</w:t>
      </w:r>
      <w:r w:rsidRPr="000D6CB3">
        <w:rPr>
          <w:rFonts w:ascii="Times New Roman" w:hAnsi="Times New Roman" w:cs="Times New Roman"/>
          <w:sz w:val="24"/>
          <w:szCs w:val="24"/>
        </w:rPr>
        <w:t xml:space="preserve"> сельского поселения </w:t>
      </w:r>
      <w:r w:rsidR="000D6CB3" w:rsidRPr="000D6CB3">
        <w:rPr>
          <w:rFonts w:ascii="Times New Roman" w:hAnsi="Times New Roman" w:cs="Times New Roman"/>
          <w:sz w:val="24"/>
          <w:szCs w:val="24"/>
        </w:rPr>
        <w:t xml:space="preserve">Тосненского района Ленинградской области </w:t>
      </w:r>
      <w:r w:rsidRPr="000D6CB3">
        <w:rPr>
          <w:rFonts w:ascii="Times New Roman" w:hAnsi="Times New Roman" w:cs="Times New Roman"/>
          <w:sz w:val="24"/>
          <w:szCs w:val="24"/>
        </w:rPr>
        <w:t xml:space="preserve">составит – </w:t>
      </w:r>
      <w:r w:rsidR="000D6CB3">
        <w:rPr>
          <w:rFonts w:ascii="Times New Roman" w:hAnsi="Times New Roman" w:cs="Times New Roman"/>
          <w:sz w:val="24"/>
          <w:szCs w:val="24"/>
        </w:rPr>
        <w:t>74 851,96</w:t>
      </w:r>
      <w:r w:rsidRPr="000D6CB3">
        <w:rPr>
          <w:rFonts w:ascii="Times New Roman" w:hAnsi="Times New Roman" w:cs="Times New Roman"/>
          <w:sz w:val="24"/>
          <w:szCs w:val="24"/>
        </w:rPr>
        <w:t xml:space="preserve"> рублей</w:t>
      </w:r>
      <w:proofErr w:type="gramStart"/>
      <w:r w:rsidRPr="000D6CB3">
        <w:rPr>
          <w:rFonts w:ascii="Times New Roman" w:hAnsi="Times New Roman" w:cs="Times New Roman"/>
          <w:sz w:val="24"/>
          <w:szCs w:val="24"/>
        </w:rPr>
        <w:t xml:space="preserve">., </w:t>
      </w:r>
      <w:proofErr w:type="gramEnd"/>
      <w:r w:rsidRPr="000D6CB3">
        <w:rPr>
          <w:rFonts w:ascii="Times New Roman" w:hAnsi="Times New Roman" w:cs="Times New Roman"/>
          <w:sz w:val="24"/>
          <w:szCs w:val="24"/>
        </w:rPr>
        <w:t xml:space="preserve">в том числе: 2019 год – </w:t>
      </w:r>
      <w:r w:rsidR="000D6CB3">
        <w:rPr>
          <w:rFonts w:ascii="Times New Roman" w:hAnsi="Times New Roman" w:cs="Times New Roman"/>
          <w:sz w:val="24"/>
          <w:szCs w:val="24"/>
        </w:rPr>
        <w:t>29 414,88</w:t>
      </w:r>
      <w:r w:rsidRPr="000D6CB3">
        <w:rPr>
          <w:rFonts w:ascii="Times New Roman" w:hAnsi="Times New Roman" w:cs="Times New Roman"/>
          <w:sz w:val="24"/>
          <w:szCs w:val="24"/>
        </w:rPr>
        <w:t>. руб</w:t>
      </w:r>
      <w:r w:rsidR="000D6CB3">
        <w:rPr>
          <w:rFonts w:ascii="Times New Roman" w:hAnsi="Times New Roman" w:cs="Times New Roman"/>
          <w:sz w:val="24"/>
          <w:szCs w:val="24"/>
        </w:rPr>
        <w:t>лей</w:t>
      </w:r>
      <w:r w:rsidRPr="000D6CB3">
        <w:rPr>
          <w:rFonts w:ascii="Times New Roman" w:hAnsi="Times New Roman" w:cs="Times New Roman"/>
          <w:sz w:val="24"/>
          <w:szCs w:val="24"/>
        </w:rPr>
        <w:t xml:space="preserve">. 2020 год – </w:t>
      </w:r>
      <w:r w:rsidR="000D6CB3">
        <w:rPr>
          <w:rFonts w:ascii="Times New Roman" w:hAnsi="Times New Roman" w:cs="Times New Roman"/>
          <w:sz w:val="24"/>
          <w:szCs w:val="24"/>
        </w:rPr>
        <w:t xml:space="preserve">45 437,08 </w:t>
      </w:r>
      <w:r w:rsidRPr="000D6CB3">
        <w:rPr>
          <w:rFonts w:ascii="Times New Roman" w:hAnsi="Times New Roman" w:cs="Times New Roman"/>
          <w:sz w:val="24"/>
          <w:szCs w:val="24"/>
        </w:rPr>
        <w:t>руб</w:t>
      </w:r>
      <w:r w:rsidR="000D6CB3">
        <w:rPr>
          <w:rFonts w:ascii="Times New Roman" w:hAnsi="Times New Roman" w:cs="Times New Roman"/>
          <w:sz w:val="24"/>
          <w:szCs w:val="24"/>
        </w:rPr>
        <w:t>лей</w:t>
      </w:r>
      <w:r w:rsidRPr="000D6CB3">
        <w:rPr>
          <w:rFonts w:ascii="Times New Roman" w:hAnsi="Times New Roman" w:cs="Times New Roman"/>
          <w:sz w:val="24"/>
          <w:szCs w:val="24"/>
        </w:rPr>
        <w:t xml:space="preserve">. </w:t>
      </w:r>
    </w:p>
    <w:p w:rsidR="00AA4621" w:rsidRPr="000D6CB3" w:rsidRDefault="00AA4621" w:rsidP="00AA462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6CB3">
        <w:rPr>
          <w:rFonts w:ascii="Times New Roman" w:hAnsi="Times New Roman" w:cs="Times New Roman"/>
          <w:sz w:val="24"/>
          <w:szCs w:val="24"/>
        </w:rPr>
        <w:t xml:space="preserve">Средства областного бюджета привлекаются путем подачи заявки на участие  </w:t>
      </w:r>
      <w:r w:rsidR="000D6CB3">
        <w:rPr>
          <w:rFonts w:ascii="Times New Roman" w:hAnsi="Times New Roman" w:cs="Times New Roman"/>
          <w:sz w:val="24"/>
          <w:szCs w:val="24"/>
        </w:rPr>
        <w:t>Шапкинского</w:t>
      </w:r>
      <w:r w:rsidRPr="000D6CB3">
        <w:rPr>
          <w:rFonts w:ascii="Times New Roman" w:hAnsi="Times New Roman" w:cs="Times New Roman"/>
          <w:sz w:val="24"/>
          <w:szCs w:val="24"/>
        </w:rPr>
        <w:t xml:space="preserve"> сельско</w:t>
      </w:r>
      <w:r w:rsidR="000D6CB3">
        <w:rPr>
          <w:rFonts w:ascii="Times New Roman" w:hAnsi="Times New Roman" w:cs="Times New Roman"/>
          <w:sz w:val="24"/>
          <w:szCs w:val="24"/>
        </w:rPr>
        <w:t>го</w:t>
      </w:r>
      <w:r w:rsidRPr="000D6CB3">
        <w:rPr>
          <w:rFonts w:ascii="Times New Roman" w:hAnsi="Times New Roman" w:cs="Times New Roman"/>
          <w:sz w:val="24"/>
          <w:szCs w:val="24"/>
        </w:rPr>
        <w:t xml:space="preserve"> поселени</w:t>
      </w:r>
      <w:r w:rsidR="000D6CB3">
        <w:rPr>
          <w:rFonts w:ascii="Times New Roman" w:hAnsi="Times New Roman" w:cs="Times New Roman"/>
          <w:sz w:val="24"/>
          <w:szCs w:val="24"/>
        </w:rPr>
        <w:t>я</w:t>
      </w:r>
      <w:r w:rsidRPr="000D6CB3">
        <w:rPr>
          <w:rFonts w:ascii="Times New Roman" w:hAnsi="Times New Roman" w:cs="Times New Roman"/>
          <w:sz w:val="24"/>
          <w:szCs w:val="24"/>
        </w:rPr>
        <w:t xml:space="preserve">  в конкурсном отборе  для получения субсидии из областного бюджета на </w:t>
      </w:r>
      <w:proofErr w:type="spellStart"/>
      <w:r w:rsidRPr="000D6CB3">
        <w:rPr>
          <w:rFonts w:ascii="Times New Roman" w:hAnsi="Times New Roman" w:cs="Times New Roman"/>
          <w:sz w:val="24"/>
          <w:szCs w:val="24"/>
        </w:rPr>
        <w:t>софинансирование</w:t>
      </w:r>
      <w:proofErr w:type="spellEnd"/>
      <w:r w:rsidRPr="000D6CB3">
        <w:rPr>
          <w:rFonts w:ascii="Times New Roman" w:hAnsi="Times New Roman" w:cs="Times New Roman"/>
          <w:sz w:val="24"/>
          <w:szCs w:val="24"/>
        </w:rPr>
        <w:t xml:space="preserve"> предоставления социальных выплат молодым семьям в соответствии с порядком, определенным региональным законодательством. </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Доля социальной выплаты (в процентах), предоставляемой за счет средств местного бюджета, не превышает 1 % от расчетной стоимости жилья и рассчитывается по формуле:</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ДС = 1 х (РЖ – РИ) / РЖ,</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 xml:space="preserve">где: </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ДС – доля социальной выплаты (в процентах) от расчетной стоимости строительства (приобретения) жилья;</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color w:val="FF0000"/>
          <w:sz w:val="24"/>
          <w:szCs w:val="24"/>
          <w:lang w:eastAsia="ja-JP"/>
        </w:rPr>
      </w:pPr>
      <w:r w:rsidRPr="00DE75DB">
        <w:rPr>
          <w:rFonts w:ascii="Times New Roman" w:eastAsia="MS Mincho" w:hAnsi="Times New Roman" w:cs="Times New Roman"/>
          <w:sz w:val="24"/>
          <w:szCs w:val="24"/>
          <w:lang w:eastAsia="ja-JP"/>
        </w:rPr>
        <w:t>РЖ – размер общей площади жилого помещения;</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РИ – размер общей площади жилого помещения, пригодного для постоянного проживания, находящегося без обременений в собственности членов семьи и по которому семья приняла решение о продаже для использования полученных сре</w:t>
      </w:r>
      <w:proofErr w:type="gramStart"/>
      <w:r w:rsidRPr="00DE75DB">
        <w:rPr>
          <w:rFonts w:ascii="Times New Roman" w:eastAsia="MS Mincho" w:hAnsi="Times New Roman" w:cs="Times New Roman"/>
          <w:sz w:val="24"/>
          <w:szCs w:val="24"/>
          <w:lang w:eastAsia="ja-JP"/>
        </w:rPr>
        <w:t>дств дл</w:t>
      </w:r>
      <w:proofErr w:type="gramEnd"/>
      <w:r w:rsidRPr="00DE75DB">
        <w:rPr>
          <w:rFonts w:ascii="Times New Roman" w:eastAsia="MS Mincho" w:hAnsi="Times New Roman" w:cs="Times New Roman"/>
          <w:sz w:val="24"/>
          <w:szCs w:val="24"/>
          <w:lang w:eastAsia="ja-JP"/>
        </w:rPr>
        <w:t>я оплаты разницы между фактической стоимостью строящегося (приобретаемого) жилья и размером предоставляемой социальной выплаты.</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Размер общей площади жилого помещения (РЖ) для семей с разной численностью определяется следующим образом:</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 xml:space="preserve">для одиноко проживающих  граждан – 33 </w:t>
      </w:r>
      <w:proofErr w:type="spellStart"/>
      <w:r w:rsidRPr="00DE75DB">
        <w:rPr>
          <w:rFonts w:ascii="Times New Roman" w:eastAsia="MS Mincho" w:hAnsi="Times New Roman" w:cs="Times New Roman"/>
          <w:sz w:val="24"/>
          <w:szCs w:val="24"/>
          <w:lang w:eastAsia="ja-JP"/>
        </w:rPr>
        <w:t>кв</w:t>
      </w:r>
      <w:proofErr w:type="gramStart"/>
      <w:r w:rsidRPr="00DE75DB">
        <w:rPr>
          <w:rFonts w:ascii="Times New Roman" w:eastAsia="MS Mincho" w:hAnsi="Times New Roman" w:cs="Times New Roman"/>
          <w:sz w:val="24"/>
          <w:szCs w:val="24"/>
          <w:lang w:eastAsia="ja-JP"/>
        </w:rPr>
        <w:t>.м</w:t>
      </w:r>
      <w:proofErr w:type="spellEnd"/>
      <w:proofErr w:type="gramEnd"/>
      <w:r w:rsidRPr="00DE75DB">
        <w:rPr>
          <w:rFonts w:ascii="Times New Roman" w:eastAsia="MS Mincho" w:hAnsi="Times New Roman" w:cs="Times New Roman"/>
          <w:sz w:val="24"/>
          <w:szCs w:val="24"/>
          <w:lang w:eastAsia="ja-JP"/>
        </w:rPr>
        <w:t xml:space="preserve">, </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 xml:space="preserve">на семью из 2 человек – 42 </w:t>
      </w:r>
      <w:proofErr w:type="spellStart"/>
      <w:r w:rsidRPr="00DE75DB">
        <w:rPr>
          <w:rFonts w:ascii="Times New Roman" w:eastAsia="MS Mincho" w:hAnsi="Times New Roman" w:cs="Times New Roman"/>
          <w:sz w:val="24"/>
          <w:szCs w:val="24"/>
          <w:lang w:eastAsia="ja-JP"/>
        </w:rPr>
        <w:t>кв</w:t>
      </w:r>
      <w:proofErr w:type="gramStart"/>
      <w:r w:rsidRPr="00DE75DB">
        <w:rPr>
          <w:rFonts w:ascii="Times New Roman" w:eastAsia="MS Mincho" w:hAnsi="Times New Roman" w:cs="Times New Roman"/>
          <w:sz w:val="24"/>
          <w:szCs w:val="24"/>
          <w:lang w:eastAsia="ja-JP"/>
        </w:rPr>
        <w:t>.м</w:t>
      </w:r>
      <w:proofErr w:type="spellEnd"/>
      <w:proofErr w:type="gramEnd"/>
      <w:r w:rsidRPr="00DE75DB">
        <w:rPr>
          <w:rFonts w:ascii="Times New Roman" w:eastAsia="MS Mincho" w:hAnsi="Times New Roman" w:cs="Times New Roman"/>
          <w:sz w:val="24"/>
          <w:szCs w:val="24"/>
          <w:lang w:eastAsia="ja-JP"/>
        </w:rPr>
        <w:t xml:space="preserve">, </w:t>
      </w:r>
    </w:p>
    <w:p w:rsidR="00DE75DB" w:rsidRPr="00DE75DB" w:rsidRDefault="00DE75DB" w:rsidP="00DE75DB">
      <w:pPr>
        <w:widowControl w:val="0"/>
        <w:autoSpaceDE w:val="0"/>
        <w:autoSpaceDN w:val="0"/>
        <w:adjustRightInd w:val="0"/>
        <w:spacing w:after="0" w:line="240" w:lineRule="auto"/>
        <w:ind w:firstLine="540"/>
        <w:jc w:val="both"/>
        <w:rPr>
          <w:rFonts w:ascii="Times New Roman" w:eastAsia="MS Mincho" w:hAnsi="Times New Roman" w:cs="Times New Roman"/>
          <w:sz w:val="24"/>
          <w:szCs w:val="24"/>
          <w:lang w:eastAsia="ja-JP"/>
        </w:rPr>
      </w:pPr>
      <w:r w:rsidRPr="00DE75DB">
        <w:rPr>
          <w:rFonts w:ascii="Times New Roman" w:eastAsia="MS Mincho" w:hAnsi="Times New Roman" w:cs="Times New Roman"/>
          <w:sz w:val="24"/>
          <w:szCs w:val="24"/>
          <w:lang w:eastAsia="ja-JP"/>
        </w:rPr>
        <w:t xml:space="preserve">на семью из 3 и более человек - по 18 </w:t>
      </w:r>
      <w:proofErr w:type="spellStart"/>
      <w:r w:rsidRPr="00DE75DB">
        <w:rPr>
          <w:rFonts w:ascii="Times New Roman" w:eastAsia="MS Mincho" w:hAnsi="Times New Roman" w:cs="Times New Roman"/>
          <w:sz w:val="24"/>
          <w:szCs w:val="24"/>
          <w:lang w:eastAsia="ja-JP"/>
        </w:rPr>
        <w:t>кв</w:t>
      </w:r>
      <w:proofErr w:type="gramStart"/>
      <w:r w:rsidRPr="00DE75DB">
        <w:rPr>
          <w:rFonts w:ascii="Times New Roman" w:eastAsia="MS Mincho" w:hAnsi="Times New Roman" w:cs="Times New Roman"/>
          <w:sz w:val="24"/>
          <w:szCs w:val="24"/>
          <w:lang w:eastAsia="ja-JP"/>
        </w:rPr>
        <w:t>.м</w:t>
      </w:r>
      <w:proofErr w:type="spellEnd"/>
      <w:proofErr w:type="gramEnd"/>
      <w:r w:rsidRPr="00DE75DB">
        <w:rPr>
          <w:rFonts w:ascii="Times New Roman" w:eastAsia="MS Mincho" w:hAnsi="Times New Roman" w:cs="Times New Roman"/>
          <w:sz w:val="24"/>
          <w:szCs w:val="24"/>
          <w:lang w:eastAsia="ja-JP"/>
        </w:rPr>
        <w:t xml:space="preserve"> на каждого члена семьи.</w:t>
      </w:r>
    </w:p>
    <w:p w:rsidR="00DE75DB" w:rsidRPr="00DE75DB" w:rsidRDefault="00DE75DB" w:rsidP="00DE75DB">
      <w:pPr>
        <w:pStyle w:val="ConsPlusTitle"/>
        <w:ind w:firstLine="567"/>
        <w:jc w:val="both"/>
        <w:rPr>
          <w:rFonts w:ascii="Times New Roman" w:hAnsi="Times New Roman" w:cs="Times New Roman"/>
          <w:b w:val="0"/>
          <w:sz w:val="24"/>
          <w:szCs w:val="24"/>
        </w:rPr>
      </w:pPr>
      <w:r w:rsidRPr="00DE75DB">
        <w:rPr>
          <w:rFonts w:ascii="Times New Roman" w:eastAsia="MS Mincho" w:hAnsi="Times New Roman" w:cs="Times New Roman"/>
          <w:b w:val="0"/>
          <w:sz w:val="24"/>
          <w:szCs w:val="24"/>
          <w:lang w:eastAsia="ja-JP"/>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w:t>
      </w:r>
      <w:r w:rsidRPr="00DE75DB">
        <w:rPr>
          <w:rFonts w:ascii="Times New Roman" w:hAnsi="Times New Roman" w:cs="Times New Roman"/>
          <w:b w:val="0"/>
          <w:sz w:val="24"/>
          <w:szCs w:val="24"/>
        </w:rPr>
        <w:t xml:space="preserve"> (РЖ)</w:t>
      </w:r>
      <w:r w:rsidRPr="00DE75DB">
        <w:rPr>
          <w:rFonts w:ascii="Times New Roman" w:eastAsia="MS Mincho" w:hAnsi="Times New Roman" w:cs="Times New Roman"/>
          <w:sz w:val="24"/>
          <w:szCs w:val="24"/>
          <w:lang w:eastAsia="ja-JP"/>
        </w:rPr>
        <w:t xml:space="preserve"> </w:t>
      </w:r>
      <w:r w:rsidRPr="00DE75DB">
        <w:rPr>
          <w:rFonts w:ascii="Times New Roman" w:eastAsia="MS Mincho" w:hAnsi="Times New Roman" w:cs="Times New Roman"/>
          <w:b w:val="0"/>
          <w:sz w:val="24"/>
          <w:szCs w:val="24"/>
          <w:lang w:eastAsia="ja-JP"/>
        </w:rPr>
        <w:t xml:space="preserve">и средней рыночной стоимости 1 </w:t>
      </w:r>
      <w:proofErr w:type="spellStart"/>
      <w:r w:rsidRPr="00DE75DB">
        <w:rPr>
          <w:rFonts w:ascii="Times New Roman" w:eastAsia="MS Mincho" w:hAnsi="Times New Roman" w:cs="Times New Roman"/>
          <w:b w:val="0"/>
          <w:sz w:val="24"/>
          <w:szCs w:val="24"/>
          <w:lang w:eastAsia="ja-JP"/>
        </w:rPr>
        <w:t>кв</w:t>
      </w:r>
      <w:proofErr w:type="gramStart"/>
      <w:r w:rsidRPr="00DE75DB">
        <w:rPr>
          <w:rFonts w:ascii="Times New Roman" w:eastAsia="MS Mincho" w:hAnsi="Times New Roman" w:cs="Times New Roman"/>
          <w:b w:val="0"/>
          <w:sz w:val="24"/>
          <w:szCs w:val="24"/>
          <w:lang w:eastAsia="ja-JP"/>
        </w:rPr>
        <w:t>.м</w:t>
      </w:r>
      <w:proofErr w:type="spellEnd"/>
      <w:proofErr w:type="gramEnd"/>
      <w:r w:rsidRPr="00DE75DB">
        <w:rPr>
          <w:rFonts w:ascii="Times New Roman" w:eastAsia="MS Mincho" w:hAnsi="Times New Roman" w:cs="Times New Roman"/>
          <w:b w:val="0"/>
          <w:sz w:val="24"/>
          <w:szCs w:val="24"/>
          <w:lang w:eastAsia="ja-JP"/>
        </w:rPr>
        <w:t xml:space="preserve"> общей площади жилья для расчета размера социальной выплаты по </w:t>
      </w:r>
      <w:r>
        <w:rPr>
          <w:rFonts w:ascii="Times New Roman" w:eastAsia="MS Mincho" w:hAnsi="Times New Roman" w:cs="Times New Roman"/>
          <w:b w:val="0"/>
          <w:sz w:val="24"/>
          <w:szCs w:val="24"/>
          <w:lang w:eastAsia="ja-JP"/>
        </w:rPr>
        <w:t xml:space="preserve">Шапкинскому сельскому поселению Тосненского района </w:t>
      </w:r>
      <w:r w:rsidRPr="00DE75DB">
        <w:rPr>
          <w:rFonts w:ascii="Times New Roman" w:eastAsia="MS Mincho" w:hAnsi="Times New Roman" w:cs="Times New Roman"/>
          <w:b w:val="0"/>
          <w:sz w:val="24"/>
          <w:szCs w:val="24"/>
          <w:lang w:eastAsia="ja-JP"/>
        </w:rPr>
        <w:t xml:space="preserve"> Ленинградской области, утвержденной </w:t>
      </w:r>
      <w:r>
        <w:rPr>
          <w:rFonts w:ascii="Times New Roman" w:eastAsia="MS Mincho" w:hAnsi="Times New Roman" w:cs="Times New Roman"/>
          <w:b w:val="0"/>
          <w:sz w:val="24"/>
          <w:szCs w:val="24"/>
          <w:lang w:eastAsia="ja-JP"/>
        </w:rPr>
        <w:t>администрацией поселения</w:t>
      </w:r>
      <w:r w:rsidRPr="00DE75DB">
        <w:rPr>
          <w:rFonts w:ascii="Times New Roman" w:eastAsia="MS Mincho" w:hAnsi="Times New Roman" w:cs="Times New Roman"/>
          <w:b w:val="0"/>
          <w:sz w:val="24"/>
          <w:szCs w:val="24"/>
          <w:lang w:eastAsia="ja-JP"/>
        </w:rPr>
        <w:t xml:space="preserve">, но не превышающей средней рыночной стоимости 1 </w:t>
      </w:r>
      <w:proofErr w:type="spellStart"/>
      <w:r w:rsidRPr="00DE75DB">
        <w:rPr>
          <w:rFonts w:ascii="Times New Roman" w:eastAsia="MS Mincho" w:hAnsi="Times New Roman" w:cs="Times New Roman"/>
          <w:b w:val="0"/>
          <w:sz w:val="24"/>
          <w:szCs w:val="24"/>
          <w:lang w:eastAsia="ja-JP"/>
        </w:rPr>
        <w:t>кв.м</w:t>
      </w:r>
      <w:proofErr w:type="spellEnd"/>
      <w:r w:rsidRPr="00DE75DB">
        <w:rPr>
          <w:rFonts w:ascii="Times New Roman" w:eastAsia="MS Mincho" w:hAnsi="Times New Roman" w:cs="Times New Roman"/>
          <w:b w:val="0"/>
          <w:sz w:val="24"/>
          <w:szCs w:val="24"/>
          <w:lang w:eastAsia="ja-JP"/>
        </w:rPr>
        <w:t>. общей площади жилья Ленинградской области, определяемой на квартал года оформления  свидетельства.</w:t>
      </w:r>
    </w:p>
    <w:p w:rsidR="00DE75DB" w:rsidRDefault="00DE75DB" w:rsidP="00DE75DB">
      <w:pPr>
        <w:pStyle w:val="ConsPlusNormal"/>
        <w:ind w:firstLine="0"/>
        <w:jc w:val="both"/>
        <w:outlineLvl w:val="1"/>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4"/>
          <w:szCs w:val="24"/>
        </w:rPr>
        <w:tab/>
      </w:r>
      <w:r w:rsidRPr="00DE75DB">
        <w:rPr>
          <w:rFonts w:ascii="Times New Roman" w:hAnsi="Times New Roman" w:cs="Times New Roman"/>
          <w:sz w:val="24"/>
          <w:szCs w:val="24"/>
        </w:rPr>
        <w:t>Объемы финансирования ежегодно уточняются в соответствии с областными законами и нормативными правовыми актами Правительства Ленинградской области</w:t>
      </w:r>
      <w:r>
        <w:rPr>
          <w:sz w:val="28"/>
          <w:szCs w:val="28"/>
        </w:rPr>
        <w:t>.</w:t>
      </w:r>
    </w:p>
    <w:p w:rsidR="00DE75DB" w:rsidRPr="000D6CB3" w:rsidRDefault="00DE75DB" w:rsidP="00AA4621">
      <w:pPr>
        <w:pStyle w:val="ConsPlusNormal"/>
        <w:ind w:firstLine="0"/>
        <w:jc w:val="both"/>
        <w:outlineLvl w:val="1"/>
        <w:rPr>
          <w:rFonts w:ascii="Times New Roman" w:hAnsi="Times New Roman" w:cs="Times New Roman"/>
          <w:sz w:val="28"/>
          <w:szCs w:val="28"/>
        </w:rPr>
      </w:pPr>
    </w:p>
    <w:p w:rsidR="00DE75DB" w:rsidRDefault="00DE75DB" w:rsidP="00AA4621">
      <w:pPr>
        <w:pStyle w:val="ConsPlusNormal"/>
        <w:ind w:firstLine="540"/>
        <w:jc w:val="center"/>
        <w:outlineLvl w:val="1"/>
        <w:rPr>
          <w:rFonts w:ascii="Times New Roman" w:hAnsi="Times New Roman" w:cs="Times New Roman"/>
          <w:sz w:val="28"/>
          <w:szCs w:val="28"/>
        </w:rPr>
      </w:pPr>
    </w:p>
    <w:p w:rsidR="00AA4621" w:rsidRPr="000D6CB3" w:rsidRDefault="00AA4621" w:rsidP="00AA4621">
      <w:pPr>
        <w:pStyle w:val="ConsPlusNormal"/>
        <w:ind w:firstLine="540"/>
        <w:jc w:val="center"/>
        <w:outlineLvl w:val="1"/>
        <w:rPr>
          <w:rFonts w:ascii="Times New Roman" w:hAnsi="Times New Roman" w:cs="Times New Roman"/>
          <w:sz w:val="28"/>
          <w:szCs w:val="28"/>
        </w:rPr>
      </w:pPr>
      <w:r w:rsidRPr="000D6CB3">
        <w:rPr>
          <w:rFonts w:ascii="Times New Roman" w:hAnsi="Times New Roman" w:cs="Times New Roman"/>
          <w:sz w:val="28"/>
          <w:szCs w:val="28"/>
        </w:rPr>
        <w:t xml:space="preserve">Раздел </w:t>
      </w:r>
      <w:r w:rsidR="000D6CB3" w:rsidRPr="000D6CB3">
        <w:rPr>
          <w:rFonts w:ascii="Times New Roman" w:hAnsi="Times New Roman" w:cs="Times New Roman"/>
          <w:sz w:val="28"/>
          <w:szCs w:val="28"/>
        </w:rPr>
        <w:t>9</w:t>
      </w:r>
      <w:r w:rsidRPr="000D6CB3">
        <w:rPr>
          <w:rFonts w:ascii="Times New Roman" w:hAnsi="Times New Roman" w:cs="Times New Roman"/>
          <w:sz w:val="28"/>
          <w:szCs w:val="28"/>
        </w:rPr>
        <w:t>. Система управления программой</w:t>
      </w:r>
      <w:r w:rsidR="000D6CB3">
        <w:rPr>
          <w:rFonts w:ascii="Times New Roman" w:hAnsi="Times New Roman" w:cs="Times New Roman"/>
          <w:sz w:val="28"/>
          <w:szCs w:val="28"/>
        </w:rPr>
        <w:t xml:space="preserve"> </w:t>
      </w:r>
      <w:r w:rsidRPr="000D6CB3">
        <w:rPr>
          <w:rFonts w:ascii="Times New Roman" w:hAnsi="Times New Roman" w:cs="Times New Roman"/>
          <w:sz w:val="28"/>
          <w:szCs w:val="28"/>
        </w:rPr>
        <w:t xml:space="preserve">и </w:t>
      </w:r>
      <w:proofErr w:type="gramStart"/>
      <w:r w:rsidRPr="000D6CB3">
        <w:rPr>
          <w:rFonts w:ascii="Times New Roman" w:hAnsi="Times New Roman" w:cs="Times New Roman"/>
          <w:sz w:val="28"/>
          <w:szCs w:val="28"/>
        </w:rPr>
        <w:t>контроль за</w:t>
      </w:r>
      <w:proofErr w:type="gramEnd"/>
      <w:r w:rsidRPr="000D6CB3">
        <w:rPr>
          <w:rFonts w:ascii="Times New Roman" w:hAnsi="Times New Roman" w:cs="Times New Roman"/>
          <w:sz w:val="28"/>
          <w:szCs w:val="28"/>
        </w:rPr>
        <w:t xml:space="preserve"> выполнением мероприятий программы</w:t>
      </w:r>
    </w:p>
    <w:p w:rsidR="00AA4621" w:rsidRPr="000D6CB3" w:rsidRDefault="00AA4621" w:rsidP="00AA4621">
      <w:pPr>
        <w:pStyle w:val="ConsPlusNormal"/>
        <w:ind w:firstLine="540"/>
        <w:jc w:val="both"/>
        <w:rPr>
          <w:rFonts w:ascii="Times New Roman" w:hAnsi="Times New Roman" w:cs="Times New Roman"/>
          <w:sz w:val="28"/>
          <w:szCs w:val="28"/>
        </w:rPr>
      </w:pPr>
    </w:p>
    <w:p w:rsidR="00AA4621" w:rsidRPr="00AA4621" w:rsidRDefault="00AA4621" w:rsidP="00AA4621">
      <w:pPr>
        <w:pStyle w:val="ConsPlusNormal"/>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Управление и руководство выполнением мероприятий программы осуществляет </w:t>
      </w:r>
      <w:r w:rsidRPr="00AA4621">
        <w:rPr>
          <w:rFonts w:ascii="Times New Roman" w:hAnsi="Times New Roman" w:cs="Times New Roman"/>
          <w:sz w:val="24"/>
          <w:szCs w:val="24"/>
        </w:rPr>
        <w:lastRenderedPageBreak/>
        <w:t>Комитет по строительству Правительства Ленинградской области.</w:t>
      </w:r>
    </w:p>
    <w:p w:rsidR="00AA4621" w:rsidRPr="00AA4621" w:rsidRDefault="00AA4621" w:rsidP="00AA4621">
      <w:pPr>
        <w:pStyle w:val="ConsPlusNormal"/>
        <w:ind w:firstLine="540"/>
        <w:jc w:val="both"/>
        <w:rPr>
          <w:rFonts w:ascii="Times New Roman" w:hAnsi="Times New Roman" w:cs="Times New Roman"/>
          <w:sz w:val="24"/>
          <w:szCs w:val="24"/>
        </w:rPr>
      </w:pPr>
      <w:r w:rsidRPr="00AA4621">
        <w:rPr>
          <w:rFonts w:ascii="Times New Roman" w:hAnsi="Times New Roman" w:cs="Times New Roman"/>
          <w:sz w:val="24"/>
          <w:szCs w:val="24"/>
        </w:rPr>
        <w:t xml:space="preserve">Общий </w:t>
      </w:r>
      <w:proofErr w:type="gramStart"/>
      <w:r w:rsidRPr="00AA4621">
        <w:rPr>
          <w:rFonts w:ascii="Times New Roman" w:hAnsi="Times New Roman" w:cs="Times New Roman"/>
          <w:sz w:val="24"/>
          <w:szCs w:val="24"/>
        </w:rPr>
        <w:t>контроль за</w:t>
      </w:r>
      <w:proofErr w:type="gramEnd"/>
      <w:r w:rsidRPr="00AA4621">
        <w:rPr>
          <w:rFonts w:ascii="Times New Roman" w:hAnsi="Times New Roman" w:cs="Times New Roman"/>
          <w:sz w:val="24"/>
          <w:szCs w:val="24"/>
        </w:rPr>
        <w:t xml:space="preserve"> выполнением программы осуществляет  глава администрации </w:t>
      </w:r>
      <w:r w:rsidR="000D6CB3">
        <w:rPr>
          <w:rFonts w:ascii="Times New Roman" w:hAnsi="Times New Roman" w:cs="Times New Roman"/>
          <w:sz w:val="24"/>
          <w:szCs w:val="24"/>
        </w:rPr>
        <w:t>Шапкинского</w:t>
      </w:r>
      <w:r w:rsidRPr="00AA4621">
        <w:rPr>
          <w:rFonts w:ascii="Times New Roman" w:hAnsi="Times New Roman" w:cs="Times New Roman"/>
          <w:sz w:val="24"/>
          <w:szCs w:val="24"/>
        </w:rPr>
        <w:t xml:space="preserve"> сельско</w:t>
      </w:r>
      <w:r w:rsidR="000D6CB3">
        <w:rPr>
          <w:rFonts w:ascii="Times New Roman" w:hAnsi="Times New Roman" w:cs="Times New Roman"/>
          <w:sz w:val="24"/>
          <w:szCs w:val="24"/>
        </w:rPr>
        <w:t>го</w:t>
      </w:r>
      <w:r w:rsidRPr="00AA4621">
        <w:rPr>
          <w:rFonts w:ascii="Times New Roman" w:hAnsi="Times New Roman" w:cs="Times New Roman"/>
          <w:sz w:val="24"/>
          <w:szCs w:val="24"/>
        </w:rPr>
        <w:t xml:space="preserve"> поселени</w:t>
      </w:r>
      <w:r w:rsidR="000D6CB3">
        <w:rPr>
          <w:rFonts w:ascii="Times New Roman" w:hAnsi="Times New Roman" w:cs="Times New Roman"/>
          <w:sz w:val="24"/>
          <w:szCs w:val="24"/>
        </w:rPr>
        <w:t>я</w:t>
      </w:r>
      <w:r w:rsidRPr="00AA4621">
        <w:rPr>
          <w:rFonts w:ascii="Times New Roman" w:hAnsi="Times New Roman" w:cs="Times New Roman"/>
          <w:sz w:val="24"/>
          <w:szCs w:val="24"/>
        </w:rPr>
        <w:t>.</w:t>
      </w:r>
    </w:p>
    <w:p w:rsidR="00AA4621" w:rsidRPr="00AA4621" w:rsidRDefault="00AA4621" w:rsidP="00AA4621">
      <w:pPr>
        <w:pStyle w:val="ConsPlusNormal"/>
        <w:ind w:firstLine="540"/>
        <w:jc w:val="both"/>
        <w:rPr>
          <w:rFonts w:ascii="Times New Roman" w:hAnsi="Times New Roman" w:cs="Times New Roman"/>
          <w:sz w:val="24"/>
          <w:szCs w:val="24"/>
        </w:rPr>
      </w:pPr>
      <w:proofErr w:type="gramStart"/>
      <w:r w:rsidRPr="00AA4621">
        <w:rPr>
          <w:rFonts w:ascii="Times New Roman" w:hAnsi="Times New Roman" w:cs="Times New Roman"/>
          <w:sz w:val="24"/>
          <w:szCs w:val="24"/>
        </w:rPr>
        <w:t>Контроль за</w:t>
      </w:r>
      <w:proofErr w:type="gramEnd"/>
      <w:r w:rsidRPr="00AA4621">
        <w:rPr>
          <w:rFonts w:ascii="Times New Roman" w:hAnsi="Times New Roman" w:cs="Times New Roman"/>
          <w:sz w:val="24"/>
          <w:szCs w:val="24"/>
        </w:rPr>
        <w:t xml:space="preserve"> выполнением мероприятий программы и целевым использованием финансовых средств осуществляет Комитет по строительству Ленинградской области</w:t>
      </w:r>
    </w:p>
    <w:p w:rsidR="00AA4621" w:rsidRDefault="00AA4621"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AA4621">
      <w:pPr>
        <w:pStyle w:val="ConsPlusNormal"/>
        <w:ind w:firstLine="0"/>
        <w:jc w:val="both"/>
        <w:rPr>
          <w:rFonts w:ascii="Times New Roman" w:hAnsi="Times New Roman" w:cs="Times New Roman"/>
          <w:sz w:val="24"/>
          <w:szCs w:val="24"/>
        </w:rPr>
      </w:pPr>
    </w:p>
    <w:p w:rsidR="00DE75DB" w:rsidRDefault="00DE75DB" w:rsidP="00DE75DB">
      <w:pPr>
        <w:widowControl w:val="0"/>
        <w:autoSpaceDE w:val="0"/>
        <w:autoSpaceDN w:val="0"/>
        <w:adjustRightInd w:val="0"/>
        <w:jc w:val="center"/>
        <w:rPr>
          <w:rFonts w:ascii="Times New Roman" w:hAnsi="Times New Roman" w:cs="Times New Roman"/>
          <w:b/>
          <w:sz w:val="24"/>
          <w:szCs w:val="24"/>
        </w:rPr>
      </w:pPr>
    </w:p>
    <w:p w:rsidR="009D2F1B" w:rsidRDefault="009D2F1B" w:rsidP="00DE75DB">
      <w:pPr>
        <w:widowControl w:val="0"/>
        <w:autoSpaceDE w:val="0"/>
        <w:autoSpaceDN w:val="0"/>
        <w:adjustRightInd w:val="0"/>
        <w:jc w:val="center"/>
        <w:rPr>
          <w:rFonts w:ascii="Times New Roman" w:hAnsi="Times New Roman" w:cs="Times New Roman"/>
          <w:b/>
          <w:sz w:val="24"/>
          <w:szCs w:val="24"/>
        </w:rPr>
      </w:pPr>
    </w:p>
    <w:p w:rsidR="009D2F1B" w:rsidRPr="00076FB9" w:rsidRDefault="009D2F1B" w:rsidP="00DE75DB">
      <w:pPr>
        <w:widowControl w:val="0"/>
        <w:autoSpaceDE w:val="0"/>
        <w:autoSpaceDN w:val="0"/>
        <w:adjustRightInd w:val="0"/>
        <w:jc w:val="center"/>
        <w:rPr>
          <w:rFonts w:ascii="Times New Roman" w:hAnsi="Times New Roman" w:cs="Times New Roman"/>
          <w:b/>
          <w:sz w:val="24"/>
          <w:szCs w:val="24"/>
        </w:rPr>
      </w:pPr>
    </w:p>
    <w:p w:rsidR="00D4508A" w:rsidRPr="00D4508A" w:rsidRDefault="00DE75DB" w:rsidP="00D4508A">
      <w:pPr>
        <w:spacing w:after="0" w:line="240" w:lineRule="auto"/>
        <w:jc w:val="center"/>
        <w:rPr>
          <w:rFonts w:ascii="Times New Roman" w:hAnsi="Times New Roman" w:cs="Times New Roman"/>
          <w:b/>
          <w:sz w:val="24"/>
          <w:szCs w:val="24"/>
        </w:rPr>
      </w:pPr>
      <w:r w:rsidRPr="00076FB9">
        <w:rPr>
          <w:rFonts w:ascii="Times New Roman" w:hAnsi="Times New Roman" w:cs="Times New Roman"/>
          <w:b/>
          <w:sz w:val="24"/>
          <w:szCs w:val="24"/>
        </w:rPr>
        <w:lastRenderedPageBreak/>
        <w:t xml:space="preserve">План мероприятий муниципальной программы </w:t>
      </w:r>
      <w:r w:rsidRPr="00076FB9">
        <w:rPr>
          <w:rFonts w:ascii="Times New Roman" w:hAnsi="Times New Roman" w:cs="Times New Roman"/>
          <w:b/>
          <w:sz w:val="24"/>
          <w:szCs w:val="24"/>
        </w:rPr>
        <w:br/>
      </w:r>
      <w:r w:rsidR="00D4508A" w:rsidRPr="00D4508A">
        <w:rPr>
          <w:rFonts w:ascii="Times New Roman" w:eastAsia="Times New Roman" w:hAnsi="Times New Roman" w:cs="Times New Roman"/>
          <w:b/>
          <w:sz w:val="24"/>
          <w:szCs w:val="24"/>
          <w:lang w:eastAsia="ru-RU"/>
        </w:rPr>
        <w:t>«</w:t>
      </w:r>
      <w:r w:rsidR="00D4508A" w:rsidRPr="00D4508A">
        <w:rPr>
          <w:rFonts w:ascii="Times New Roman" w:hAnsi="Times New Roman" w:cs="Times New Roman"/>
          <w:b/>
          <w:sz w:val="24"/>
          <w:szCs w:val="24"/>
        </w:rPr>
        <w:t>Жилье для молодежи»</w:t>
      </w:r>
    </w:p>
    <w:p w:rsidR="00D4508A" w:rsidRPr="00D4508A" w:rsidRDefault="00D4508A" w:rsidP="00D4508A">
      <w:pPr>
        <w:spacing w:after="0" w:line="240" w:lineRule="auto"/>
        <w:jc w:val="center"/>
        <w:rPr>
          <w:rFonts w:ascii="Times New Roman" w:eastAsia="Times New Roman" w:hAnsi="Times New Roman" w:cs="Times New Roman"/>
          <w:b/>
          <w:sz w:val="24"/>
          <w:szCs w:val="24"/>
          <w:lang w:eastAsia="ru-RU"/>
        </w:rPr>
      </w:pPr>
      <w:r w:rsidRPr="00D4508A">
        <w:rPr>
          <w:rFonts w:ascii="Times New Roman" w:eastAsia="Times New Roman" w:hAnsi="Times New Roman" w:cs="Times New Roman"/>
          <w:b/>
          <w:sz w:val="24"/>
          <w:szCs w:val="24"/>
          <w:lang w:eastAsia="ru-RU"/>
        </w:rPr>
        <w:t xml:space="preserve">Шапкинского сельского  поселения </w:t>
      </w:r>
    </w:p>
    <w:p w:rsidR="00D4508A" w:rsidRPr="00D4508A" w:rsidRDefault="00D4508A" w:rsidP="00D4508A">
      <w:pPr>
        <w:spacing w:after="0" w:line="240" w:lineRule="auto"/>
        <w:jc w:val="center"/>
        <w:rPr>
          <w:rFonts w:ascii="Times New Roman" w:eastAsia="Times New Roman" w:hAnsi="Times New Roman" w:cs="Times New Roman"/>
          <w:b/>
          <w:sz w:val="24"/>
          <w:szCs w:val="24"/>
          <w:lang w:eastAsia="ru-RU"/>
        </w:rPr>
      </w:pPr>
      <w:r w:rsidRPr="00D4508A">
        <w:rPr>
          <w:rFonts w:ascii="Times New Roman" w:eastAsia="Times New Roman" w:hAnsi="Times New Roman" w:cs="Times New Roman"/>
          <w:b/>
          <w:sz w:val="24"/>
          <w:szCs w:val="24"/>
          <w:lang w:eastAsia="ru-RU"/>
        </w:rPr>
        <w:t xml:space="preserve">Тосненского района Ленинградской области» </w:t>
      </w:r>
    </w:p>
    <w:p w:rsidR="00DE75DB" w:rsidRDefault="00DE75DB" w:rsidP="00DE75DB">
      <w:pPr>
        <w:widowControl w:val="0"/>
        <w:autoSpaceDE w:val="0"/>
        <w:autoSpaceDN w:val="0"/>
        <w:adjustRightInd w:val="0"/>
        <w:jc w:val="center"/>
        <w:rPr>
          <w:rFonts w:ascii="Times New Roman" w:hAnsi="Times New Roman" w:cs="Times New Roman"/>
          <w:b/>
          <w:sz w:val="24"/>
          <w:szCs w:val="24"/>
          <w:shd w:val="clear" w:color="auto" w:fill="FFFFFF"/>
        </w:rPr>
      </w:pPr>
      <w:r w:rsidRPr="00076FB9">
        <w:rPr>
          <w:rFonts w:ascii="Times New Roman" w:hAnsi="Times New Roman" w:cs="Times New Roman"/>
          <w:b/>
          <w:sz w:val="24"/>
          <w:szCs w:val="24"/>
          <w:shd w:val="clear" w:color="auto" w:fill="FFFFFF"/>
        </w:rPr>
        <w:t>на 201</w:t>
      </w:r>
      <w:r w:rsidR="009871AA">
        <w:rPr>
          <w:rFonts w:ascii="Times New Roman" w:hAnsi="Times New Roman" w:cs="Times New Roman"/>
          <w:b/>
          <w:sz w:val="24"/>
          <w:szCs w:val="24"/>
          <w:shd w:val="clear" w:color="auto" w:fill="FFFFFF"/>
        </w:rPr>
        <w:t>9</w:t>
      </w:r>
      <w:r w:rsidRPr="00076FB9">
        <w:rPr>
          <w:rFonts w:ascii="Times New Roman" w:hAnsi="Times New Roman" w:cs="Times New Roman"/>
          <w:b/>
          <w:sz w:val="24"/>
          <w:szCs w:val="24"/>
          <w:shd w:val="clear" w:color="auto" w:fill="FFFFFF"/>
        </w:rPr>
        <w:t>-2020 годы»</w:t>
      </w:r>
    </w:p>
    <w:tbl>
      <w:tblPr>
        <w:tblStyle w:val="a5"/>
        <w:tblW w:w="0" w:type="auto"/>
        <w:tblInd w:w="108" w:type="dxa"/>
        <w:tblLayout w:type="fixed"/>
        <w:tblLook w:val="04A0" w:firstRow="1" w:lastRow="0" w:firstColumn="1" w:lastColumn="0" w:noHBand="0" w:noVBand="1"/>
      </w:tblPr>
      <w:tblGrid>
        <w:gridCol w:w="2141"/>
        <w:gridCol w:w="1403"/>
        <w:gridCol w:w="1528"/>
        <w:gridCol w:w="1926"/>
        <w:gridCol w:w="1166"/>
        <w:gridCol w:w="1299"/>
      </w:tblGrid>
      <w:tr w:rsidR="00557710" w:rsidRPr="00557710" w:rsidTr="00D4508A">
        <w:tc>
          <w:tcPr>
            <w:tcW w:w="2141" w:type="dxa"/>
          </w:tcPr>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Наименование</w:t>
            </w:r>
          </w:p>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мероприятий</w:t>
            </w:r>
          </w:p>
        </w:tc>
        <w:tc>
          <w:tcPr>
            <w:tcW w:w="1403" w:type="dxa"/>
          </w:tcPr>
          <w:p w:rsidR="00557710" w:rsidRPr="00D4508A" w:rsidRDefault="00557710" w:rsidP="00557710">
            <w:pPr>
              <w:widowControl w:val="0"/>
              <w:autoSpaceDE w:val="0"/>
              <w:autoSpaceDN w:val="0"/>
              <w:adjustRightInd w:val="0"/>
              <w:jc w:val="center"/>
              <w:rPr>
                <w:rFonts w:ascii="Times New Roman" w:hAnsi="Times New Roman" w:cs="Times New Roman"/>
                <w:sz w:val="18"/>
                <w:szCs w:val="18"/>
              </w:rPr>
            </w:pPr>
            <w:r w:rsidRPr="00D4508A">
              <w:rPr>
                <w:rFonts w:ascii="Times New Roman" w:hAnsi="Times New Roman" w:cs="Times New Roman"/>
                <w:sz w:val="18"/>
                <w:szCs w:val="18"/>
              </w:rPr>
              <w:t>Сроки</w:t>
            </w:r>
          </w:p>
          <w:p w:rsidR="00557710" w:rsidRPr="00D4508A" w:rsidRDefault="00557710" w:rsidP="00557710">
            <w:pPr>
              <w:pStyle w:val="ConsPlusNormal"/>
              <w:ind w:firstLine="0"/>
              <w:jc w:val="center"/>
              <w:rPr>
                <w:rFonts w:ascii="Times New Roman" w:hAnsi="Times New Roman" w:cs="Times New Roman"/>
                <w:sz w:val="18"/>
                <w:szCs w:val="18"/>
              </w:rPr>
            </w:pPr>
            <w:r w:rsidRPr="00D4508A">
              <w:rPr>
                <w:rFonts w:ascii="Times New Roman" w:hAnsi="Times New Roman" w:cs="Times New Roman"/>
                <w:sz w:val="18"/>
                <w:szCs w:val="18"/>
              </w:rPr>
              <w:t>финансирования мероприятия</w:t>
            </w:r>
          </w:p>
          <w:p w:rsidR="00557710" w:rsidRPr="00557710" w:rsidRDefault="00557710" w:rsidP="00557710">
            <w:pPr>
              <w:pStyle w:val="ConsPlusNormal"/>
              <w:ind w:firstLine="0"/>
              <w:jc w:val="center"/>
              <w:rPr>
                <w:rFonts w:ascii="Times New Roman" w:hAnsi="Times New Roman" w:cs="Times New Roman"/>
                <w:sz w:val="22"/>
                <w:szCs w:val="22"/>
              </w:rPr>
            </w:pPr>
            <w:r w:rsidRPr="00D4508A">
              <w:rPr>
                <w:rFonts w:ascii="Times New Roman" w:hAnsi="Times New Roman" w:cs="Times New Roman"/>
                <w:sz w:val="18"/>
                <w:szCs w:val="18"/>
              </w:rPr>
              <w:t>(по годам)</w:t>
            </w:r>
          </w:p>
        </w:tc>
        <w:tc>
          <w:tcPr>
            <w:tcW w:w="1528" w:type="dxa"/>
          </w:tcPr>
          <w:p w:rsid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Всего</w:t>
            </w:r>
            <w:r>
              <w:rPr>
                <w:rFonts w:ascii="Times New Roman" w:hAnsi="Times New Roman" w:cs="Times New Roman"/>
                <w:sz w:val="22"/>
                <w:szCs w:val="22"/>
              </w:rPr>
              <w:t>,</w:t>
            </w:r>
          </w:p>
          <w:p w:rsidR="00557710" w:rsidRPr="00557710" w:rsidRDefault="00557710" w:rsidP="0055771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руб.</w:t>
            </w:r>
          </w:p>
        </w:tc>
        <w:tc>
          <w:tcPr>
            <w:tcW w:w="4391" w:type="dxa"/>
            <w:gridSpan w:val="3"/>
          </w:tcPr>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Планируемые объемы финансирования</w:t>
            </w:r>
          </w:p>
        </w:tc>
      </w:tr>
      <w:tr w:rsidR="00557710" w:rsidRPr="00557710" w:rsidTr="00D4508A">
        <w:tc>
          <w:tcPr>
            <w:tcW w:w="2141" w:type="dxa"/>
          </w:tcPr>
          <w:p w:rsidR="00557710" w:rsidRPr="00557710" w:rsidRDefault="00557710" w:rsidP="00AA4621">
            <w:pPr>
              <w:pStyle w:val="ConsPlusNormal"/>
              <w:ind w:firstLine="0"/>
              <w:jc w:val="both"/>
              <w:rPr>
                <w:rFonts w:ascii="Times New Roman" w:hAnsi="Times New Roman" w:cs="Times New Roman"/>
                <w:sz w:val="22"/>
                <w:szCs w:val="22"/>
              </w:rPr>
            </w:pPr>
          </w:p>
        </w:tc>
        <w:tc>
          <w:tcPr>
            <w:tcW w:w="1403" w:type="dxa"/>
          </w:tcPr>
          <w:p w:rsidR="00557710" w:rsidRPr="00557710" w:rsidRDefault="00557710" w:rsidP="00AA4621">
            <w:pPr>
              <w:pStyle w:val="ConsPlusNormal"/>
              <w:ind w:firstLine="0"/>
              <w:jc w:val="both"/>
              <w:rPr>
                <w:rFonts w:ascii="Times New Roman" w:hAnsi="Times New Roman" w:cs="Times New Roman"/>
                <w:sz w:val="22"/>
                <w:szCs w:val="22"/>
              </w:rPr>
            </w:pPr>
          </w:p>
        </w:tc>
        <w:tc>
          <w:tcPr>
            <w:tcW w:w="1528" w:type="dxa"/>
          </w:tcPr>
          <w:p w:rsidR="00557710" w:rsidRPr="00557710" w:rsidRDefault="00557710" w:rsidP="00557710">
            <w:pPr>
              <w:pStyle w:val="ConsPlusNormal"/>
              <w:ind w:firstLine="0"/>
              <w:jc w:val="both"/>
              <w:rPr>
                <w:rFonts w:ascii="Times New Roman" w:hAnsi="Times New Roman" w:cs="Times New Roman"/>
                <w:sz w:val="22"/>
                <w:szCs w:val="22"/>
              </w:rPr>
            </w:pPr>
          </w:p>
        </w:tc>
        <w:tc>
          <w:tcPr>
            <w:tcW w:w="1926" w:type="dxa"/>
          </w:tcPr>
          <w:p w:rsidR="00557710" w:rsidRPr="00557710" w:rsidRDefault="00557710" w:rsidP="00557710">
            <w:pPr>
              <w:widowControl w:val="0"/>
              <w:autoSpaceDE w:val="0"/>
              <w:autoSpaceDN w:val="0"/>
              <w:adjustRightInd w:val="0"/>
              <w:jc w:val="center"/>
              <w:rPr>
                <w:rFonts w:ascii="Times New Roman" w:hAnsi="Times New Roman" w:cs="Times New Roman"/>
              </w:rPr>
            </w:pPr>
            <w:r w:rsidRPr="00557710">
              <w:rPr>
                <w:rFonts w:ascii="Times New Roman" w:hAnsi="Times New Roman" w:cs="Times New Roman"/>
              </w:rPr>
              <w:t>Областной</w:t>
            </w:r>
          </w:p>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бюджет</w:t>
            </w:r>
          </w:p>
        </w:tc>
        <w:tc>
          <w:tcPr>
            <w:tcW w:w="1166" w:type="dxa"/>
          </w:tcPr>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Местный бюджет</w:t>
            </w:r>
          </w:p>
        </w:tc>
        <w:tc>
          <w:tcPr>
            <w:tcW w:w="1299" w:type="dxa"/>
          </w:tcPr>
          <w:p w:rsidR="00557710" w:rsidRPr="00557710" w:rsidRDefault="00557710" w:rsidP="00557710">
            <w:pPr>
              <w:pStyle w:val="ConsPlusNormal"/>
              <w:ind w:firstLine="0"/>
              <w:jc w:val="center"/>
              <w:rPr>
                <w:rFonts w:ascii="Times New Roman" w:hAnsi="Times New Roman" w:cs="Times New Roman"/>
                <w:sz w:val="22"/>
                <w:szCs w:val="22"/>
              </w:rPr>
            </w:pPr>
            <w:r w:rsidRPr="00557710">
              <w:rPr>
                <w:rFonts w:ascii="Times New Roman" w:hAnsi="Times New Roman" w:cs="Times New Roman"/>
                <w:sz w:val="22"/>
                <w:szCs w:val="22"/>
              </w:rPr>
              <w:t>Прочие источники</w:t>
            </w:r>
          </w:p>
        </w:tc>
      </w:tr>
      <w:tr w:rsidR="00D4508A" w:rsidRPr="00D4508A" w:rsidTr="00D4508A">
        <w:tc>
          <w:tcPr>
            <w:tcW w:w="2141" w:type="dxa"/>
            <w:vMerge w:val="restart"/>
          </w:tcPr>
          <w:p w:rsidR="00D4508A" w:rsidRPr="00D4508A" w:rsidRDefault="00D4508A" w:rsidP="00902D65">
            <w:pPr>
              <w:pStyle w:val="ConsPlusNormal"/>
              <w:ind w:firstLine="0"/>
              <w:jc w:val="both"/>
              <w:rPr>
                <w:rFonts w:ascii="Times New Roman" w:hAnsi="Times New Roman" w:cs="Times New Roman"/>
              </w:rPr>
            </w:pPr>
            <w:r w:rsidRPr="00D4508A">
              <w:rPr>
                <w:rFonts w:ascii="Times New Roman" w:hAnsi="Times New Roman" w:cs="Times New Roman"/>
                <w:sz w:val="18"/>
              </w:rPr>
              <w:t>Улучшение жилищных условий молодых граждан (молодых семей), признанных нуждающимися в улучшении жилищных условий за счет средств областного и местного бюджетов</w:t>
            </w:r>
          </w:p>
        </w:tc>
        <w:tc>
          <w:tcPr>
            <w:tcW w:w="1403" w:type="dxa"/>
          </w:tcPr>
          <w:p w:rsidR="00D4508A" w:rsidRDefault="00D4508A" w:rsidP="008A7C37">
            <w:pPr>
              <w:pStyle w:val="ConsPlusNormal"/>
              <w:ind w:firstLine="0"/>
              <w:jc w:val="both"/>
              <w:rPr>
                <w:rFonts w:ascii="Times New Roman" w:hAnsi="Times New Roman" w:cs="Times New Roman"/>
              </w:rPr>
            </w:pPr>
            <w:r w:rsidRPr="00D4508A">
              <w:rPr>
                <w:rFonts w:ascii="Times New Roman" w:hAnsi="Times New Roman" w:cs="Times New Roman"/>
              </w:rPr>
              <w:t>2019</w:t>
            </w:r>
          </w:p>
          <w:p w:rsidR="00D4508A" w:rsidRPr="00D4508A" w:rsidRDefault="00D4508A" w:rsidP="008A7C37">
            <w:pPr>
              <w:pStyle w:val="ConsPlusNormal"/>
              <w:ind w:firstLine="0"/>
              <w:jc w:val="both"/>
              <w:rPr>
                <w:rFonts w:ascii="Times New Roman" w:hAnsi="Times New Roman" w:cs="Times New Roman"/>
              </w:rPr>
            </w:pPr>
          </w:p>
        </w:tc>
        <w:tc>
          <w:tcPr>
            <w:tcW w:w="1528" w:type="dxa"/>
          </w:tcPr>
          <w:p w:rsidR="00D4508A" w:rsidRPr="00D4508A" w:rsidRDefault="009D2F1B" w:rsidP="00574ADC">
            <w:pPr>
              <w:pStyle w:val="ConsPlusNormal"/>
              <w:ind w:firstLine="0"/>
              <w:jc w:val="both"/>
              <w:rPr>
                <w:rFonts w:ascii="Times New Roman" w:hAnsi="Times New Roman" w:cs="Times New Roman"/>
              </w:rPr>
            </w:pPr>
            <w:r>
              <w:rPr>
                <w:rFonts w:ascii="Times New Roman" w:hAnsi="Times New Roman" w:cs="Times New Roman"/>
              </w:rPr>
              <w:t>6</w:t>
            </w:r>
            <w:r w:rsidR="00574ADC">
              <w:rPr>
                <w:rFonts w:ascii="Times New Roman" w:hAnsi="Times New Roman" w:cs="Times New Roman"/>
              </w:rPr>
              <w:t> 304 530,00</w:t>
            </w:r>
          </w:p>
        </w:tc>
        <w:tc>
          <w:tcPr>
            <w:tcW w:w="1926" w:type="dxa"/>
          </w:tcPr>
          <w:p w:rsidR="00D4508A" w:rsidRPr="00D4508A" w:rsidRDefault="00574ADC" w:rsidP="00AA4621">
            <w:pPr>
              <w:pStyle w:val="ConsPlusNormal"/>
              <w:ind w:firstLine="0"/>
              <w:jc w:val="both"/>
              <w:rPr>
                <w:rFonts w:ascii="Times New Roman" w:hAnsi="Times New Roman" w:cs="Times New Roman"/>
              </w:rPr>
            </w:pPr>
            <w:r>
              <w:rPr>
                <w:rFonts w:ascii="Times New Roman" w:hAnsi="Times New Roman"/>
              </w:rPr>
              <w:t>3 744 890,82</w:t>
            </w:r>
          </w:p>
        </w:tc>
        <w:tc>
          <w:tcPr>
            <w:tcW w:w="1166" w:type="dxa"/>
          </w:tcPr>
          <w:p w:rsidR="00D4508A" w:rsidRPr="00D4508A" w:rsidRDefault="00574ADC" w:rsidP="00AA4621">
            <w:pPr>
              <w:pStyle w:val="ConsPlusNormal"/>
              <w:ind w:firstLine="0"/>
              <w:jc w:val="both"/>
              <w:rPr>
                <w:rFonts w:ascii="Times New Roman" w:hAnsi="Times New Roman" w:cs="Times New Roman"/>
              </w:rPr>
            </w:pPr>
            <w:r>
              <w:rPr>
                <w:rFonts w:ascii="Times New Roman" w:hAnsi="Times New Roman" w:cs="Times New Roman"/>
              </w:rPr>
              <w:t>37 827,18</w:t>
            </w:r>
          </w:p>
        </w:tc>
        <w:tc>
          <w:tcPr>
            <w:tcW w:w="1299" w:type="dxa"/>
          </w:tcPr>
          <w:p w:rsidR="00D4508A" w:rsidRPr="00D4508A" w:rsidRDefault="00574ADC" w:rsidP="00AA4621">
            <w:pPr>
              <w:pStyle w:val="ConsPlusNormal"/>
              <w:ind w:firstLine="0"/>
              <w:jc w:val="both"/>
              <w:rPr>
                <w:rFonts w:ascii="Times New Roman" w:hAnsi="Times New Roman" w:cs="Times New Roman"/>
              </w:rPr>
            </w:pPr>
            <w:r>
              <w:rPr>
                <w:rFonts w:ascii="Times New Roman" w:hAnsi="Times New Roman"/>
              </w:rPr>
              <w:t>2 521 812,00</w:t>
            </w:r>
          </w:p>
        </w:tc>
      </w:tr>
      <w:tr w:rsidR="00D4508A" w:rsidRPr="00D4508A" w:rsidTr="00D4508A">
        <w:tc>
          <w:tcPr>
            <w:tcW w:w="2141" w:type="dxa"/>
            <w:vMerge/>
          </w:tcPr>
          <w:p w:rsidR="00D4508A" w:rsidRPr="00D4508A" w:rsidRDefault="00D4508A" w:rsidP="00AA4621">
            <w:pPr>
              <w:pStyle w:val="ConsPlusNormal"/>
              <w:ind w:firstLine="0"/>
              <w:jc w:val="both"/>
              <w:rPr>
                <w:rFonts w:ascii="Times New Roman" w:hAnsi="Times New Roman" w:cs="Times New Roman"/>
              </w:rPr>
            </w:pPr>
          </w:p>
        </w:tc>
        <w:tc>
          <w:tcPr>
            <w:tcW w:w="1403" w:type="dxa"/>
          </w:tcPr>
          <w:p w:rsidR="00D4508A" w:rsidRDefault="00D4508A" w:rsidP="008A7C37">
            <w:pPr>
              <w:pStyle w:val="ConsPlusNormal"/>
              <w:ind w:firstLine="0"/>
              <w:jc w:val="both"/>
              <w:rPr>
                <w:rFonts w:ascii="Times New Roman" w:hAnsi="Times New Roman" w:cs="Times New Roman"/>
              </w:rPr>
            </w:pPr>
            <w:r w:rsidRPr="00D4508A">
              <w:rPr>
                <w:rFonts w:ascii="Times New Roman" w:hAnsi="Times New Roman" w:cs="Times New Roman"/>
              </w:rPr>
              <w:t>2020</w:t>
            </w:r>
          </w:p>
          <w:p w:rsidR="00D4508A" w:rsidRPr="00D4508A" w:rsidRDefault="00D4508A" w:rsidP="008A7C37">
            <w:pPr>
              <w:pStyle w:val="ConsPlusNormal"/>
              <w:ind w:firstLine="0"/>
              <w:jc w:val="both"/>
              <w:rPr>
                <w:rFonts w:ascii="Times New Roman" w:hAnsi="Times New Roman" w:cs="Times New Roman"/>
              </w:rPr>
            </w:pPr>
          </w:p>
        </w:tc>
        <w:tc>
          <w:tcPr>
            <w:tcW w:w="1528" w:type="dxa"/>
          </w:tcPr>
          <w:p w:rsidR="00D4508A" w:rsidRPr="00D4508A" w:rsidRDefault="00574ADC" w:rsidP="003E729B">
            <w:pPr>
              <w:pStyle w:val="ConsPlusNormal"/>
              <w:ind w:firstLine="0"/>
              <w:jc w:val="both"/>
              <w:rPr>
                <w:rFonts w:ascii="Times New Roman" w:hAnsi="Times New Roman" w:cs="Times New Roman"/>
              </w:rPr>
            </w:pPr>
            <w:r>
              <w:rPr>
                <w:rFonts w:ascii="Times New Roman" w:hAnsi="Times New Roman"/>
              </w:rPr>
              <w:t>2 875 870,75</w:t>
            </w:r>
          </w:p>
        </w:tc>
        <w:tc>
          <w:tcPr>
            <w:tcW w:w="1926" w:type="dxa"/>
          </w:tcPr>
          <w:p w:rsidR="00D4508A" w:rsidRPr="00D4508A" w:rsidRDefault="009D2F1B" w:rsidP="00574ADC">
            <w:pPr>
              <w:pStyle w:val="ConsPlusNormal"/>
              <w:ind w:firstLine="0"/>
              <w:jc w:val="both"/>
              <w:rPr>
                <w:rFonts w:ascii="Times New Roman" w:hAnsi="Times New Roman" w:cs="Times New Roman"/>
              </w:rPr>
            </w:pPr>
            <w:r>
              <w:rPr>
                <w:rFonts w:ascii="Times New Roman" w:hAnsi="Times New Roman"/>
              </w:rPr>
              <w:t>1</w:t>
            </w:r>
            <w:r w:rsidR="00574ADC">
              <w:rPr>
                <w:rFonts w:ascii="Times New Roman" w:hAnsi="Times New Roman"/>
              </w:rPr>
              <w:t> 708 267,23</w:t>
            </w:r>
          </w:p>
        </w:tc>
        <w:tc>
          <w:tcPr>
            <w:tcW w:w="1166" w:type="dxa"/>
          </w:tcPr>
          <w:p w:rsidR="00D4508A" w:rsidRPr="00D4508A" w:rsidRDefault="00574ADC" w:rsidP="00AA4621">
            <w:pPr>
              <w:pStyle w:val="ConsPlusNormal"/>
              <w:ind w:firstLine="0"/>
              <w:jc w:val="both"/>
              <w:rPr>
                <w:rFonts w:ascii="Times New Roman" w:hAnsi="Times New Roman" w:cs="Times New Roman"/>
              </w:rPr>
            </w:pPr>
            <w:r>
              <w:rPr>
                <w:rFonts w:ascii="Times New Roman" w:hAnsi="Times New Roman" w:cs="Times New Roman"/>
              </w:rPr>
              <w:t>17 255,22</w:t>
            </w:r>
          </w:p>
        </w:tc>
        <w:tc>
          <w:tcPr>
            <w:tcW w:w="1299" w:type="dxa"/>
          </w:tcPr>
          <w:p w:rsidR="00D4508A" w:rsidRPr="00D4508A" w:rsidRDefault="00574ADC" w:rsidP="007841B4">
            <w:pPr>
              <w:pStyle w:val="ConsPlusNormal"/>
              <w:ind w:firstLine="0"/>
              <w:jc w:val="both"/>
              <w:rPr>
                <w:rFonts w:ascii="Times New Roman" w:hAnsi="Times New Roman" w:cs="Times New Roman"/>
              </w:rPr>
            </w:pPr>
            <w:r>
              <w:rPr>
                <w:rFonts w:ascii="Times New Roman" w:hAnsi="Times New Roman"/>
              </w:rPr>
              <w:t>1 150 34</w:t>
            </w:r>
            <w:r w:rsidR="007841B4">
              <w:rPr>
                <w:rFonts w:ascii="Times New Roman" w:hAnsi="Times New Roman"/>
              </w:rPr>
              <w:t>8</w:t>
            </w:r>
            <w:r>
              <w:rPr>
                <w:rFonts w:ascii="Times New Roman" w:hAnsi="Times New Roman"/>
              </w:rPr>
              <w:t>,30</w:t>
            </w:r>
          </w:p>
        </w:tc>
      </w:tr>
      <w:tr w:rsidR="00D4508A" w:rsidRPr="00D4508A" w:rsidTr="00D4508A">
        <w:tc>
          <w:tcPr>
            <w:tcW w:w="2141" w:type="dxa"/>
            <w:vMerge/>
          </w:tcPr>
          <w:p w:rsidR="00D4508A" w:rsidRPr="00D4508A" w:rsidRDefault="00D4508A" w:rsidP="00AA4621">
            <w:pPr>
              <w:pStyle w:val="ConsPlusNormal"/>
              <w:ind w:firstLine="0"/>
              <w:jc w:val="both"/>
              <w:rPr>
                <w:rFonts w:ascii="Times New Roman" w:hAnsi="Times New Roman" w:cs="Times New Roman"/>
              </w:rPr>
            </w:pPr>
          </w:p>
        </w:tc>
        <w:tc>
          <w:tcPr>
            <w:tcW w:w="1403" w:type="dxa"/>
            <w:vAlign w:val="center"/>
          </w:tcPr>
          <w:p w:rsidR="00D4508A" w:rsidRPr="00D4508A" w:rsidRDefault="00D4508A" w:rsidP="00D4508A">
            <w:pPr>
              <w:pStyle w:val="ConsPlusNormal"/>
              <w:ind w:firstLine="0"/>
              <w:jc w:val="center"/>
              <w:rPr>
                <w:rFonts w:ascii="Times New Roman" w:hAnsi="Times New Roman" w:cs="Times New Roman"/>
                <w:b/>
              </w:rPr>
            </w:pPr>
            <w:r w:rsidRPr="00D4508A">
              <w:rPr>
                <w:rFonts w:ascii="Times New Roman" w:hAnsi="Times New Roman" w:cs="Times New Roman"/>
                <w:b/>
              </w:rPr>
              <w:t>Итого</w:t>
            </w:r>
          </w:p>
        </w:tc>
        <w:tc>
          <w:tcPr>
            <w:tcW w:w="1528" w:type="dxa"/>
            <w:vAlign w:val="center"/>
          </w:tcPr>
          <w:p w:rsidR="00D4508A" w:rsidRPr="00D4508A" w:rsidRDefault="00574ADC" w:rsidP="00D4508A">
            <w:pPr>
              <w:pStyle w:val="ConsPlusNormal"/>
              <w:ind w:firstLine="0"/>
              <w:jc w:val="center"/>
              <w:rPr>
                <w:rFonts w:ascii="Times New Roman" w:hAnsi="Times New Roman" w:cs="Times New Roman"/>
                <w:b/>
              </w:rPr>
            </w:pPr>
            <w:r>
              <w:rPr>
                <w:rFonts w:ascii="Times New Roman" w:hAnsi="Times New Roman"/>
                <w:b/>
              </w:rPr>
              <w:t>9 180 400,75</w:t>
            </w:r>
          </w:p>
        </w:tc>
        <w:tc>
          <w:tcPr>
            <w:tcW w:w="1926" w:type="dxa"/>
            <w:vAlign w:val="center"/>
          </w:tcPr>
          <w:p w:rsidR="00D4508A" w:rsidRPr="00D4508A" w:rsidRDefault="00574ADC" w:rsidP="00D4508A">
            <w:pPr>
              <w:pStyle w:val="ConsPlusNormal"/>
              <w:ind w:firstLine="0"/>
              <w:jc w:val="center"/>
              <w:rPr>
                <w:rFonts w:ascii="Times New Roman" w:hAnsi="Times New Roman" w:cs="Times New Roman"/>
                <w:b/>
              </w:rPr>
            </w:pPr>
            <w:r>
              <w:rPr>
                <w:rFonts w:ascii="Times New Roman" w:hAnsi="Times New Roman"/>
                <w:b/>
              </w:rPr>
              <w:t>5 453 158,05</w:t>
            </w:r>
          </w:p>
        </w:tc>
        <w:tc>
          <w:tcPr>
            <w:tcW w:w="1166" w:type="dxa"/>
            <w:vAlign w:val="center"/>
          </w:tcPr>
          <w:p w:rsidR="00D4508A" w:rsidRPr="00D4508A" w:rsidRDefault="00574ADC" w:rsidP="00D4508A">
            <w:pPr>
              <w:pStyle w:val="ConsPlusNormal"/>
              <w:ind w:firstLine="0"/>
              <w:jc w:val="center"/>
              <w:rPr>
                <w:rFonts w:ascii="Times New Roman" w:hAnsi="Times New Roman" w:cs="Times New Roman"/>
                <w:b/>
              </w:rPr>
            </w:pPr>
            <w:r>
              <w:rPr>
                <w:rFonts w:ascii="Times New Roman" w:hAnsi="Times New Roman" w:cs="Times New Roman"/>
                <w:b/>
              </w:rPr>
              <w:t>55 082,40</w:t>
            </w:r>
          </w:p>
        </w:tc>
        <w:tc>
          <w:tcPr>
            <w:tcW w:w="1299" w:type="dxa"/>
            <w:vAlign w:val="center"/>
          </w:tcPr>
          <w:p w:rsidR="00D4508A" w:rsidRPr="00D4508A" w:rsidRDefault="00574ADC" w:rsidP="00D4508A">
            <w:pPr>
              <w:pStyle w:val="ConsPlusNormal"/>
              <w:ind w:firstLine="0"/>
              <w:jc w:val="center"/>
              <w:rPr>
                <w:rFonts w:ascii="Times New Roman" w:hAnsi="Times New Roman" w:cs="Times New Roman"/>
                <w:b/>
              </w:rPr>
            </w:pPr>
            <w:r>
              <w:rPr>
                <w:rFonts w:ascii="Times New Roman" w:hAnsi="Times New Roman"/>
                <w:b/>
              </w:rPr>
              <w:t>3 672 160,30</w:t>
            </w:r>
          </w:p>
        </w:tc>
      </w:tr>
    </w:tbl>
    <w:p w:rsidR="00DE75DB" w:rsidRPr="00D4508A" w:rsidRDefault="00DE75DB" w:rsidP="00AA4621">
      <w:pPr>
        <w:pStyle w:val="ConsPlusNormal"/>
        <w:ind w:firstLine="0"/>
        <w:jc w:val="both"/>
        <w:rPr>
          <w:rFonts w:ascii="Times New Roman" w:hAnsi="Times New Roman" w:cs="Times New Roman"/>
        </w:rPr>
      </w:pPr>
    </w:p>
    <w:p w:rsidR="00557710" w:rsidRDefault="00557710" w:rsidP="00AA4621">
      <w:pPr>
        <w:pStyle w:val="ConsPlusNormal"/>
        <w:ind w:firstLine="0"/>
        <w:jc w:val="both"/>
        <w:rPr>
          <w:rFonts w:ascii="Times New Roman" w:hAnsi="Times New Roman" w:cs="Times New Roman"/>
          <w:sz w:val="24"/>
          <w:szCs w:val="24"/>
        </w:rPr>
      </w:pPr>
    </w:p>
    <w:p w:rsidR="00557710" w:rsidRPr="00557710" w:rsidRDefault="00557710" w:rsidP="00AA4621">
      <w:pPr>
        <w:pStyle w:val="ConsPlusNormal"/>
        <w:ind w:firstLine="0"/>
        <w:jc w:val="both"/>
        <w:rPr>
          <w:rFonts w:ascii="Times New Roman" w:hAnsi="Times New Roman" w:cs="Times New Roman"/>
          <w:sz w:val="24"/>
          <w:szCs w:val="24"/>
        </w:rPr>
      </w:pPr>
    </w:p>
    <w:sectPr w:rsidR="00557710" w:rsidRPr="00557710" w:rsidSect="009D2F1B">
      <w:pgSz w:w="11906" w:h="16838"/>
      <w:pgMar w:top="567" w:right="849"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D88"/>
    <w:multiLevelType w:val="multilevel"/>
    <w:tmpl w:val="12D0141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862"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9A"/>
    <w:rsid w:val="00015CEB"/>
    <w:rsid w:val="00076FB9"/>
    <w:rsid w:val="000D6CB3"/>
    <w:rsid w:val="000E2561"/>
    <w:rsid w:val="001E0FBA"/>
    <w:rsid w:val="00254DAB"/>
    <w:rsid w:val="002C529A"/>
    <w:rsid w:val="00317E04"/>
    <w:rsid w:val="00463D62"/>
    <w:rsid w:val="00557710"/>
    <w:rsid w:val="00574ADC"/>
    <w:rsid w:val="00586F01"/>
    <w:rsid w:val="006217BE"/>
    <w:rsid w:val="006A14D5"/>
    <w:rsid w:val="00771388"/>
    <w:rsid w:val="007841B4"/>
    <w:rsid w:val="00902D65"/>
    <w:rsid w:val="00945DF1"/>
    <w:rsid w:val="009871AA"/>
    <w:rsid w:val="0099226E"/>
    <w:rsid w:val="009B3D3F"/>
    <w:rsid w:val="009D2F1B"/>
    <w:rsid w:val="00AA4621"/>
    <w:rsid w:val="00AE6010"/>
    <w:rsid w:val="00B4039F"/>
    <w:rsid w:val="00B509D6"/>
    <w:rsid w:val="00B71772"/>
    <w:rsid w:val="00C95320"/>
    <w:rsid w:val="00CD4FB8"/>
    <w:rsid w:val="00D4508A"/>
    <w:rsid w:val="00DB5AFF"/>
    <w:rsid w:val="00DC5EFB"/>
    <w:rsid w:val="00DE4AF5"/>
    <w:rsid w:val="00DE75DB"/>
    <w:rsid w:val="00E164BC"/>
    <w:rsid w:val="00F63C99"/>
    <w:rsid w:val="00FD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E4AF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015CEB"/>
    <w:rPr>
      <w:color w:val="0000FF" w:themeColor="hyperlink"/>
      <w:u w:val="single"/>
    </w:rPr>
  </w:style>
  <w:style w:type="paragraph" w:styleId="a4">
    <w:name w:val="List Paragraph"/>
    <w:basedOn w:val="a"/>
    <w:uiPriority w:val="34"/>
    <w:qFormat/>
    <w:rsid w:val="00DE75DB"/>
    <w:pPr>
      <w:ind w:left="720"/>
      <w:contextualSpacing/>
    </w:pPr>
    <w:rPr>
      <w:rFonts w:ascii="Calibri" w:eastAsia="Calibri" w:hAnsi="Calibri" w:cs="Times New Roman"/>
    </w:rPr>
  </w:style>
  <w:style w:type="table" w:styleId="a5">
    <w:name w:val="Table Grid"/>
    <w:basedOn w:val="a1"/>
    <w:uiPriority w:val="59"/>
    <w:rsid w:val="00076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577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77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E4AF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015CEB"/>
    <w:rPr>
      <w:color w:val="0000FF" w:themeColor="hyperlink"/>
      <w:u w:val="single"/>
    </w:rPr>
  </w:style>
  <w:style w:type="paragraph" w:styleId="a4">
    <w:name w:val="List Paragraph"/>
    <w:basedOn w:val="a"/>
    <w:uiPriority w:val="34"/>
    <w:qFormat/>
    <w:rsid w:val="00DE75DB"/>
    <w:pPr>
      <w:ind w:left="720"/>
      <w:contextualSpacing/>
    </w:pPr>
    <w:rPr>
      <w:rFonts w:ascii="Calibri" w:eastAsia="Calibri" w:hAnsi="Calibri" w:cs="Times New Roman"/>
    </w:rPr>
  </w:style>
  <w:style w:type="table" w:styleId="a5">
    <w:name w:val="Table Grid"/>
    <w:basedOn w:val="a1"/>
    <w:uiPriority w:val="59"/>
    <w:rsid w:val="00076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577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77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7758">
      <w:bodyDiv w:val="1"/>
      <w:marLeft w:val="0"/>
      <w:marRight w:val="0"/>
      <w:marTop w:val="0"/>
      <w:marBottom w:val="0"/>
      <w:divBdr>
        <w:top w:val="none" w:sz="0" w:space="0" w:color="auto"/>
        <w:left w:val="none" w:sz="0" w:space="0" w:color="auto"/>
        <w:bottom w:val="none" w:sz="0" w:space="0" w:color="auto"/>
        <w:right w:val="none" w:sz="0" w:space="0" w:color="auto"/>
      </w:divBdr>
    </w:div>
    <w:div w:id="181549876">
      <w:bodyDiv w:val="1"/>
      <w:marLeft w:val="0"/>
      <w:marRight w:val="0"/>
      <w:marTop w:val="0"/>
      <w:marBottom w:val="0"/>
      <w:divBdr>
        <w:top w:val="none" w:sz="0" w:space="0" w:color="auto"/>
        <w:left w:val="none" w:sz="0" w:space="0" w:color="auto"/>
        <w:bottom w:val="none" w:sz="0" w:space="0" w:color="auto"/>
        <w:right w:val="none" w:sz="0" w:space="0" w:color="auto"/>
      </w:divBdr>
    </w:div>
    <w:div w:id="510724067">
      <w:bodyDiv w:val="1"/>
      <w:marLeft w:val="0"/>
      <w:marRight w:val="0"/>
      <w:marTop w:val="0"/>
      <w:marBottom w:val="0"/>
      <w:divBdr>
        <w:top w:val="none" w:sz="0" w:space="0" w:color="auto"/>
        <w:left w:val="none" w:sz="0" w:space="0" w:color="auto"/>
        <w:bottom w:val="none" w:sz="0" w:space="0" w:color="auto"/>
        <w:right w:val="none" w:sz="0" w:space="0" w:color="auto"/>
      </w:divBdr>
    </w:div>
    <w:div w:id="575940815">
      <w:bodyDiv w:val="1"/>
      <w:marLeft w:val="0"/>
      <w:marRight w:val="0"/>
      <w:marTop w:val="0"/>
      <w:marBottom w:val="0"/>
      <w:divBdr>
        <w:top w:val="none" w:sz="0" w:space="0" w:color="auto"/>
        <w:left w:val="none" w:sz="0" w:space="0" w:color="auto"/>
        <w:bottom w:val="none" w:sz="0" w:space="0" w:color="auto"/>
        <w:right w:val="none" w:sz="0" w:space="0" w:color="auto"/>
      </w:divBdr>
    </w:div>
    <w:div w:id="639968809">
      <w:bodyDiv w:val="1"/>
      <w:marLeft w:val="0"/>
      <w:marRight w:val="0"/>
      <w:marTop w:val="0"/>
      <w:marBottom w:val="0"/>
      <w:divBdr>
        <w:top w:val="none" w:sz="0" w:space="0" w:color="auto"/>
        <w:left w:val="none" w:sz="0" w:space="0" w:color="auto"/>
        <w:bottom w:val="none" w:sz="0" w:space="0" w:color="auto"/>
        <w:right w:val="none" w:sz="0" w:space="0" w:color="auto"/>
      </w:divBdr>
    </w:div>
    <w:div w:id="645277889">
      <w:bodyDiv w:val="1"/>
      <w:marLeft w:val="0"/>
      <w:marRight w:val="0"/>
      <w:marTop w:val="0"/>
      <w:marBottom w:val="0"/>
      <w:divBdr>
        <w:top w:val="none" w:sz="0" w:space="0" w:color="auto"/>
        <w:left w:val="none" w:sz="0" w:space="0" w:color="auto"/>
        <w:bottom w:val="none" w:sz="0" w:space="0" w:color="auto"/>
        <w:right w:val="none" w:sz="0" w:space="0" w:color="auto"/>
      </w:divBdr>
    </w:div>
    <w:div w:id="713238479">
      <w:bodyDiv w:val="1"/>
      <w:marLeft w:val="0"/>
      <w:marRight w:val="0"/>
      <w:marTop w:val="0"/>
      <w:marBottom w:val="0"/>
      <w:divBdr>
        <w:top w:val="none" w:sz="0" w:space="0" w:color="auto"/>
        <w:left w:val="none" w:sz="0" w:space="0" w:color="auto"/>
        <w:bottom w:val="none" w:sz="0" w:space="0" w:color="auto"/>
        <w:right w:val="none" w:sz="0" w:space="0" w:color="auto"/>
      </w:divBdr>
    </w:div>
    <w:div w:id="717557873">
      <w:bodyDiv w:val="1"/>
      <w:marLeft w:val="0"/>
      <w:marRight w:val="0"/>
      <w:marTop w:val="0"/>
      <w:marBottom w:val="0"/>
      <w:divBdr>
        <w:top w:val="none" w:sz="0" w:space="0" w:color="auto"/>
        <w:left w:val="none" w:sz="0" w:space="0" w:color="auto"/>
        <w:bottom w:val="none" w:sz="0" w:space="0" w:color="auto"/>
        <w:right w:val="none" w:sz="0" w:space="0" w:color="auto"/>
      </w:divBdr>
    </w:div>
    <w:div w:id="787622141">
      <w:bodyDiv w:val="1"/>
      <w:marLeft w:val="0"/>
      <w:marRight w:val="0"/>
      <w:marTop w:val="0"/>
      <w:marBottom w:val="0"/>
      <w:divBdr>
        <w:top w:val="none" w:sz="0" w:space="0" w:color="auto"/>
        <w:left w:val="none" w:sz="0" w:space="0" w:color="auto"/>
        <w:bottom w:val="none" w:sz="0" w:space="0" w:color="auto"/>
        <w:right w:val="none" w:sz="0" w:space="0" w:color="auto"/>
      </w:divBdr>
    </w:div>
    <w:div w:id="945306133">
      <w:bodyDiv w:val="1"/>
      <w:marLeft w:val="0"/>
      <w:marRight w:val="0"/>
      <w:marTop w:val="0"/>
      <w:marBottom w:val="0"/>
      <w:divBdr>
        <w:top w:val="none" w:sz="0" w:space="0" w:color="auto"/>
        <w:left w:val="none" w:sz="0" w:space="0" w:color="auto"/>
        <w:bottom w:val="none" w:sz="0" w:space="0" w:color="auto"/>
        <w:right w:val="none" w:sz="0" w:space="0" w:color="auto"/>
      </w:divBdr>
    </w:div>
    <w:div w:id="1053189277">
      <w:bodyDiv w:val="1"/>
      <w:marLeft w:val="0"/>
      <w:marRight w:val="0"/>
      <w:marTop w:val="0"/>
      <w:marBottom w:val="0"/>
      <w:divBdr>
        <w:top w:val="none" w:sz="0" w:space="0" w:color="auto"/>
        <w:left w:val="none" w:sz="0" w:space="0" w:color="auto"/>
        <w:bottom w:val="none" w:sz="0" w:space="0" w:color="auto"/>
        <w:right w:val="none" w:sz="0" w:space="0" w:color="auto"/>
      </w:divBdr>
    </w:div>
    <w:div w:id="1108507647">
      <w:bodyDiv w:val="1"/>
      <w:marLeft w:val="0"/>
      <w:marRight w:val="0"/>
      <w:marTop w:val="0"/>
      <w:marBottom w:val="0"/>
      <w:divBdr>
        <w:top w:val="none" w:sz="0" w:space="0" w:color="auto"/>
        <w:left w:val="none" w:sz="0" w:space="0" w:color="auto"/>
        <w:bottom w:val="none" w:sz="0" w:space="0" w:color="auto"/>
        <w:right w:val="none" w:sz="0" w:space="0" w:color="auto"/>
      </w:divBdr>
    </w:div>
    <w:div w:id="1180970821">
      <w:bodyDiv w:val="1"/>
      <w:marLeft w:val="0"/>
      <w:marRight w:val="0"/>
      <w:marTop w:val="0"/>
      <w:marBottom w:val="0"/>
      <w:divBdr>
        <w:top w:val="none" w:sz="0" w:space="0" w:color="auto"/>
        <w:left w:val="none" w:sz="0" w:space="0" w:color="auto"/>
        <w:bottom w:val="none" w:sz="0" w:space="0" w:color="auto"/>
        <w:right w:val="none" w:sz="0" w:space="0" w:color="auto"/>
      </w:divBdr>
    </w:div>
    <w:div w:id="1447240201">
      <w:bodyDiv w:val="1"/>
      <w:marLeft w:val="0"/>
      <w:marRight w:val="0"/>
      <w:marTop w:val="0"/>
      <w:marBottom w:val="0"/>
      <w:divBdr>
        <w:top w:val="none" w:sz="0" w:space="0" w:color="auto"/>
        <w:left w:val="none" w:sz="0" w:space="0" w:color="auto"/>
        <w:bottom w:val="none" w:sz="0" w:space="0" w:color="auto"/>
        <w:right w:val="none" w:sz="0" w:space="0" w:color="auto"/>
      </w:divBdr>
    </w:div>
    <w:div w:id="1448889924">
      <w:bodyDiv w:val="1"/>
      <w:marLeft w:val="0"/>
      <w:marRight w:val="0"/>
      <w:marTop w:val="0"/>
      <w:marBottom w:val="0"/>
      <w:divBdr>
        <w:top w:val="none" w:sz="0" w:space="0" w:color="auto"/>
        <w:left w:val="none" w:sz="0" w:space="0" w:color="auto"/>
        <w:bottom w:val="none" w:sz="0" w:space="0" w:color="auto"/>
        <w:right w:val="none" w:sz="0" w:space="0" w:color="auto"/>
      </w:divBdr>
    </w:div>
    <w:div w:id="1539859011">
      <w:bodyDiv w:val="1"/>
      <w:marLeft w:val="0"/>
      <w:marRight w:val="0"/>
      <w:marTop w:val="0"/>
      <w:marBottom w:val="0"/>
      <w:divBdr>
        <w:top w:val="none" w:sz="0" w:space="0" w:color="auto"/>
        <w:left w:val="none" w:sz="0" w:space="0" w:color="auto"/>
        <w:bottom w:val="none" w:sz="0" w:space="0" w:color="auto"/>
        <w:right w:val="none" w:sz="0" w:space="0" w:color="auto"/>
      </w:divBdr>
    </w:div>
    <w:div w:id="1597134043">
      <w:bodyDiv w:val="1"/>
      <w:marLeft w:val="0"/>
      <w:marRight w:val="0"/>
      <w:marTop w:val="0"/>
      <w:marBottom w:val="0"/>
      <w:divBdr>
        <w:top w:val="none" w:sz="0" w:space="0" w:color="auto"/>
        <w:left w:val="none" w:sz="0" w:space="0" w:color="auto"/>
        <w:bottom w:val="none" w:sz="0" w:space="0" w:color="auto"/>
        <w:right w:val="none" w:sz="0" w:space="0" w:color="auto"/>
      </w:divBdr>
    </w:div>
    <w:div w:id="1847093057">
      <w:bodyDiv w:val="1"/>
      <w:marLeft w:val="0"/>
      <w:marRight w:val="0"/>
      <w:marTop w:val="0"/>
      <w:marBottom w:val="0"/>
      <w:divBdr>
        <w:top w:val="none" w:sz="0" w:space="0" w:color="auto"/>
        <w:left w:val="none" w:sz="0" w:space="0" w:color="auto"/>
        <w:bottom w:val="none" w:sz="0" w:space="0" w:color="auto"/>
        <w:right w:val="none" w:sz="0" w:space="0" w:color="auto"/>
      </w:divBdr>
    </w:div>
    <w:div w:id="1872575331">
      <w:bodyDiv w:val="1"/>
      <w:marLeft w:val="0"/>
      <w:marRight w:val="0"/>
      <w:marTop w:val="0"/>
      <w:marBottom w:val="0"/>
      <w:divBdr>
        <w:top w:val="none" w:sz="0" w:space="0" w:color="auto"/>
        <w:left w:val="none" w:sz="0" w:space="0" w:color="auto"/>
        <w:bottom w:val="none" w:sz="0" w:space="0" w:color="auto"/>
        <w:right w:val="none" w:sz="0" w:space="0" w:color="auto"/>
      </w:divBdr>
    </w:div>
    <w:div w:id="1931818300">
      <w:bodyDiv w:val="1"/>
      <w:marLeft w:val="0"/>
      <w:marRight w:val="0"/>
      <w:marTop w:val="0"/>
      <w:marBottom w:val="0"/>
      <w:divBdr>
        <w:top w:val="none" w:sz="0" w:space="0" w:color="auto"/>
        <w:left w:val="none" w:sz="0" w:space="0" w:color="auto"/>
        <w:bottom w:val="none" w:sz="0" w:space="0" w:color="auto"/>
        <w:right w:val="none" w:sz="0" w:space="0" w:color="auto"/>
      </w:divBdr>
    </w:div>
    <w:div w:id="1939294290">
      <w:bodyDiv w:val="1"/>
      <w:marLeft w:val="0"/>
      <w:marRight w:val="0"/>
      <w:marTop w:val="0"/>
      <w:marBottom w:val="0"/>
      <w:divBdr>
        <w:top w:val="none" w:sz="0" w:space="0" w:color="auto"/>
        <w:left w:val="none" w:sz="0" w:space="0" w:color="auto"/>
        <w:bottom w:val="none" w:sz="0" w:space="0" w:color="auto"/>
        <w:right w:val="none" w:sz="0" w:space="0" w:color="auto"/>
      </w:divBdr>
    </w:div>
    <w:div w:id="2061198690">
      <w:bodyDiv w:val="1"/>
      <w:marLeft w:val="0"/>
      <w:marRight w:val="0"/>
      <w:marTop w:val="0"/>
      <w:marBottom w:val="0"/>
      <w:divBdr>
        <w:top w:val="none" w:sz="0" w:space="0" w:color="auto"/>
        <w:left w:val="none" w:sz="0" w:space="0" w:color="auto"/>
        <w:bottom w:val="none" w:sz="0" w:space="0" w:color="auto"/>
        <w:right w:val="none" w:sz="0" w:space="0" w:color="auto"/>
      </w:divBdr>
    </w:div>
    <w:div w:id="214284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CD93C87D679492529E3CC0F03572C5BB9E1471FC0448C805A9C3Z8E7M" TargetMode="External"/><Relationship Id="rId13" Type="http://schemas.openxmlformats.org/officeDocument/2006/relationships/hyperlink" Target="consultantplus://offline/ref=80CD93C87D679492529E23D1E53572C5B0911571F35942C05CA5C1803EEC73ED5E80C2A7A37CC4ZBE2M" TargetMode="External"/><Relationship Id="rId3" Type="http://schemas.openxmlformats.org/officeDocument/2006/relationships/styles" Target="styles.xml"/><Relationship Id="rId7" Type="http://schemas.openxmlformats.org/officeDocument/2006/relationships/hyperlink" Target="http://docs.cntd.ru/document/901919946" TargetMode="External"/><Relationship Id="rId12" Type="http://schemas.openxmlformats.org/officeDocument/2006/relationships/hyperlink" Target="consultantplus://offline/ref=80CD93C87D679492529E23D1E53572C5B8951572F2541FCA54FCCD8239E32CFA59C9CEA6A37CC5B2ZCE1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0CD93C87D679492529E3CC0F03572C5B0961574F65942C05CA5C1803EEC73ED5E80C2A7A37CC5ZBEBM" TargetMode="External"/><Relationship Id="rId5" Type="http://schemas.openxmlformats.org/officeDocument/2006/relationships/settings" Target="settings.xml"/><Relationship Id="rId15" Type="http://schemas.openxmlformats.org/officeDocument/2006/relationships/hyperlink" Target="consultantplus://offline/ref=D6893BC30E4FA44C02BFD6DB0C64E73C8602418BB6D890420E4EFAEE12C5063752E5772169E330C6cCF6I" TargetMode="External"/><Relationship Id="rId10" Type="http://schemas.openxmlformats.org/officeDocument/2006/relationships/hyperlink" Target="consultantplus://offline/ref=80CD93C87D679492529E3CC0F03572C5B8941A77F4571FCA54FCCD8239ZEE3M" TargetMode="External"/><Relationship Id="rId4" Type="http://schemas.microsoft.com/office/2007/relationships/stylesWithEffects" Target="stylesWithEffects.xml"/><Relationship Id="rId9" Type="http://schemas.openxmlformats.org/officeDocument/2006/relationships/hyperlink" Target="consultantplus://offline/ref=80CD93C87D679492529E3CC0F03572C5B8931571FE561FCA54FCCD8239ZEE3M" TargetMode="External"/><Relationship Id="rId14" Type="http://schemas.openxmlformats.org/officeDocument/2006/relationships/hyperlink" Target="consultantplus://offline/ref=80CD93C87D679492529E23D1E53572C5B8951572F2541FCA54FCCD8239E32CFA59C9CEA6A37CC5B2ZCE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042BC-BCD9-4A8A-B3F2-502B63AB7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3114</Words>
  <Characters>17754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Шапки</dc:creator>
  <cp:lastModifiedBy>1663</cp:lastModifiedBy>
  <cp:revision>2</cp:revision>
  <cp:lastPrinted>2018-12-12T05:52:00Z</cp:lastPrinted>
  <dcterms:created xsi:type="dcterms:W3CDTF">2018-12-12T05:54:00Z</dcterms:created>
  <dcterms:modified xsi:type="dcterms:W3CDTF">2018-12-12T05:54:00Z</dcterms:modified>
</cp:coreProperties>
</file>